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2F184" w14:textId="6A059526" w:rsidR="007C5D00" w:rsidRDefault="007C5D00" w:rsidP="00CC3EF0">
      <w:pPr>
        <w:autoSpaceDE w:val="0"/>
        <w:autoSpaceDN w:val="0"/>
        <w:adjustRightInd w:val="0"/>
        <w:outlineLvl w:val="0"/>
        <w:rPr>
          <w:rFonts w:ascii="Arial" w:hAnsi="Arial" w:cs="Arial"/>
          <w:b/>
          <w:bCs/>
          <w:color w:val="000000" w:themeColor="text1"/>
        </w:rPr>
      </w:pPr>
      <w:r>
        <w:rPr>
          <w:noProof/>
        </w:rPr>
        <w:drawing>
          <wp:anchor distT="0" distB="0" distL="114300" distR="114300" simplePos="0" relativeHeight="251659264" behindDoc="0" locked="0" layoutInCell="1" allowOverlap="1" wp14:anchorId="25FCBCD9" wp14:editId="4B62DD0B">
            <wp:simplePos x="0" y="0"/>
            <wp:positionH relativeFrom="column">
              <wp:posOffset>-123825</wp:posOffset>
            </wp:positionH>
            <wp:positionV relativeFrom="paragraph">
              <wp:posOffset>-13335</wp:posOffset>
            </wp:positionV>
            <wp:extent cx="2540000" cy="846455"/>
            <wp:effectExtent l="0" t="0" r="0" b="0"/>
            <wp:wrapNone/>
            <wp:docPr id="8" name="Image 8"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HOLX-SSI_Light B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0000" cy="846455"/>
                    </a:xfrm>
                    <a:prstGeom prst="rect">
                      <a:avLst/>
                    </a:prstGeom>
                  </pic:spPr>
                </pic:pic>
              </a:graphicData>
            </a:graphic>
            <wp14:sizeRelH relativeFrom="page">
              <wp14:pctWidth>0</wp14:pctWidth>
            </wp14:sizeRelH>
            <wp14:sizeRelV relativeFrom="page">
              <wp14:pctHeight>0</wp14:pctHeight>
            </wp14:sizeRelV>
          </wp:anchor>
        </w:drawing>
      </w:r>
    </w:p>
    <w:p w14:paraId="78CC52E6" w14:textId="4BFC686E" w:rsidR="007C5D00" w:rsidRDefault="007C5D00" w:rsidP="00CC3EF0">
      <w:pPr>
        <w:autoSpaceDE w:val="0"/>
        <w:autoSpaceDN w:val="0"/>
        <w:adjustRightInd w:val="0"/>
        <w:outlineLvl w:val="0"/>
        <w:rPr>
          <w:rFonts w:ascii="Arial" w:hAnsi="Arial" w:cs="Arial"/>
          <w:b/>
          <w:bCs/>
          <w:color w:val="000000" w:themeColor="text1"/>
        </w:rPr>
      </w:pPr>
    </w:p>
    <w:p w14:paraId="669B1AB3" w14:textId="3DFB4AD2" w:rsidR="007C5D00" w:rsidRDefault="007C5D00" w:rsidP="00CC3EF0">
      <w:pPr>
        <w:autoSpaceDE w:val="0"/>
        <w:autoSpaceDN w:val="0"/>
        <w:adjustRightInd w:val="0"/>
        <w:outlineLvl w:val="0"/>
        <w:rPr>
          <w:rFonts w:ascii="Arial" w:hAnsi="Arial" w:cs="Arial"/>
          <w:b/>
          <w:bCs/>
          <w:color w:val="000000" w:themeColor="text1"/>
        </w:rPr>
      </w:pPr>
    </w:p>
    <w:p w14:paraId="591DE283" w14:textId="5B1F74EE" w:rsidR="007C5D00" w:rsidRDefault="007C5D00" w:rsidP="00CC3EF0">
      <w:pPr>
        <w:autoSpaceDE w:val="0"/>
        <w:autoSpaceDN w:val="0"/>
        <w:adjustRightInd w:val="0"/>
        <w:outlineLvl w:val="0"/>
        <w:rPr>
          <w:rFonts w:ascii="Arial" w:hAnsi="Arial" w:cs="Arial"/>
          <w:b/>
          <w:bCs/>
          <w:color w:val="000000" w:themeColor="text1"/>
        </w:rPr>
      </w:pPr>
    </w:p>
    <w:p w14:paraId="76359051" w14:textId="54E34F2A" w:rsidR="00CC3EF0" w:rsidRPr="007C5D00" w:rsidRDefault="00CC3EF0" w:rsidP="00DC64E5">
      <w:pPr>
        <w:autoSpaceDE w:val="0"/>
        <w:autoSpaceDN w:val="0"/>
        <w:adjustRightInd w:val="0"/>
        <w:jc w:val="center"/>
        <w:outlineLvl w:val="0"/>
        <w:rPr>
          <w:rFonts w:ascii="Arial" w:hAnsi="Arial" w:cs="Arial"/>
          <w:b/>
          <w:bCs/>
          <w:color w:val="000000" w:themeColor="text1"/>
        </w:rPr>
      </w:pPr>
    </w:p>
    <w:p w14:paraId="4057E0A1" w14:textId="55F0720D" w:rsidR="00DC64E5" w:rsidRPr="00872CE0" w:rsidRDefault="00DC64E5" w:rsidP="00DC64E5">
      <w:pPr>
        <w:autoSpaceDE w:val="0"/>
        <w:autoSpaceDN w:val="0"/>
        <w:adjustRightInd w:val="0"/>
        <w:jc w:val="center"/>
        <w:outlineLvl w:val="0"/>
        <w:rPr>
          <w:rFonts w:ascii="Arial" w:hAnsi="Arial" w:cs="Arial"/>
          <w:b/>
          <w:bCs/>
          <w:color w:val="2B2967"/>
          <w:sz w:val="32"/>
          <w:lang w:eastAsia="fr-FR"/>
        </w:rPr>
      </w:pPr>
      <w:r w:rsidRPr="00872CE0">
        <w:rPr>
          <w:rFonts w:ascii="Arial" w:hAnsi="Arial" w:cs="Arial"/>
          <w:b/>
          <w:bCs/>
          <w:color w:val="2B2967"/>
          <w:sz w:val="32"/>
          <w:lang w:eastAsia="fr-FR"/>
        </w:rPr>
        <w:t xml:space="preserve">Hologic Adds 3D Breast Ultrasound Imaging to </w:t>
      </w:r>
      <w:proofErr w:type="spellStart"/>
      <w:r w:rsidRPr="00872CE0">
        <w:rPr>
          <w:rFonts w:ascii="Arial" w:hAnsi="Arial" w:cs="Arial"/>
          <w:b/>
          <w:bCs/>
          <w:color w:val="2B2967"/>
          <w:sz w:val="32"/>
          <w:lang w:eastAsia="fr-FR"/>
        </w:rPr>
        <w:t>SuperSonic</w:t>
      </w:r>
      <w:proofErr w:type="spellEnd"/>
      <w:r w:rsidRPr="00872CE0">
        <w:rPr>
          <w:rFonts w:ascii="Arial" w:hAnsi="Arial" w:cs="Arial"/>
          <w:b/>
          <w:bCs/>
          <w:color w:val="2B2967"/>
          <w:sz w:val="32"/>
          <w:lang w:eastAsia="fr-FR"/>
        </w:rPr>
        <w:t>™ MACH™ 40 System</w:t>
      </w:r>
    </w:p>
    <w:p w14:paraId="1E506953" w14:textId="3B0FF134" w:rsidR="00EF4676" w:rsidRPr="007C5D00" w:rsidRDefault="00EF4676" w:rsidP="00EF4676">
      <w:pPr>
        <w:autoSpaceDE w:val="0"/>
        <w:autoSpaceDN w:val="0"/>
        <w:adjustRightInd w:val="0"/>
        <w:jc w:val="center"/>
        <w:outlineLvl w:val="0"/>
        <w:rPr>
          <w:rFonts w:ascii="Arial" w:hAnsi="Arial" w:cs="Arial"/>
          <w:b/>
          <w:bCs/>
          <w:color w:val="000000" w:themeColor="text1"/>
        </w:rPr>
      </w:pPr>
    </w:p>
    <w:p w14:paraId="7838FA25" w14:textId="1E7CFC35" w:rsidR="00DC64E5" w:rsidRPr="00872CE0" w:rsidRDefault="00DC64E5" w:rsidP="00DC64E5">
      <w:pPr>
        <w:jc w:val="center"/>
        <w:rPr>
          <w:rFonts w:ascii="Arial" w:hAnsi="Arial" w:cs="Arial"/>
          <w:bCs/>
          <w:color w:val="2B2967"/>
          <w:szCs w:val="26"/>
          <w:lang w:eastAsia="fr-FR"/>
        </w:rPr>
      </w:pPr>
      <w:r w:rsidRPr="00872CE0">
        <w:rPr>
          <w:rFonts w:ascii="Arial" w:hAnsi="Arial" w:cs="Arial"/>
          <w:bCs/>
          <w:color w:val="2B2967"/>
          <w:szCs w:val="26"/>
          <w:lang w:eastAsia="fr-FR"/>
        </w:rPr>
        <w:t xml:space="preserve">3D software-based application helps clinicians visualize breast anatomy and </w:t>
      </w:r>
      <w:r w:rsidR="00122ED5" w:rsidRPr="00872CE0">
        <w:rPr>
          <w:rFonts w:ascii="Arial" w:hAnsi="Arial" w:cs="Arial"/>
          <w:bCs/>
          <w:color w:val="2B2967"/>
          <w:szCs w:val="26"/>
          <w:lang w:eastAsia="fr-FR"/>
        </w:rPr>
        <w:t xml:space="preserve">provides </w:t>
      </w:r>
      <w:r w:rsidRPr="00872CE0">
        <w:rPr>
          <w:rFonts w:ascii="Arial" w:hAnsi="Arial" w:cs="Arial"/>
          <w:bCs/>
          <w:color w:val="2B2967"/>
          <w:szCs w:val="26"/>
          <w:lang w:eastAsia="fr-FR"/>
        </w:rPr>
        <w:t>detailed characte</w:t>
      </w:r>
      <w:r w:rsidR="00122ED5" w:rsidRPr="00872CE0">
        <w:rPr>
          <w:rFonts w:ascii="Arial" w:hAnsi="Arial" w:cs="Arial"/>
          <w:bCs/>
          <w:color w:val="2B2967"/>
          <w:szCs w:val="26"/>
          <w:lang w:eastAsia="fr-FR"/>
        </w:rPr>
        <w:t>rization of lesions</w:t>
      </w:r>
    </w:p>
    <w:p w14:paraId="37304E4E" w14:textId="77777777" w:rsidR="009E6D01" w:rsidRPr="007C5D00" w:rsidRDefault="009E6D01" w:rsidP="009E6D01">
      <w:pPr>
        <w:jc w:val="center"/>
        <w:rPr>
          <w:rFonts w:ascii="Arial" w:eastAsia="Times New Roman" w:hAnsi="Arial" w:cs="Arial"/>
          <w:bCs/>
          <w:i/>
          <w:color w:val="000000" w:themeColor="text1"/>
          <w:spacing w:val="2"/>
          <w:bdr w:val="none" w:sz="0" w:space="0" w:color="auto" w:frame="1"/>
        </w:rPr>
      </w:pPr>
    </w:p>
    <w:p w14:paraId="74D3CACB" w14:textId="7B6B6D48" w:rsidR="00122ED5" w:rsidRPr="007C5D00" w:rsidRDefault="00272EE6" w:rsidP="007C5D00">
      <w:pPr>
        <w:jc w:val="both"/>
        <w:rPr>
          <w:rFonts w:ascii="Arial" w:hAnsi="Arial" w:cs="Arial"/>
          <w:sz w:val="22"/>
          <w:szCs w:val="22"/>
        </w:rPr>
      </w:pPr>
      <w:r w:rsidRPr="007C5D00">
        <w:rPr>
          <w:rFonts w:ascii="Arial" w:hAnsi="Arial" w:cs="Arial"/>
          <w:sz w:val="22"/>
          <w:szCs w:val="22"/>
        </w:rPr>
        <w:t xml:space="preserve">MARLBOROUGH, Mass. </w:t>
      </w:r>
      <w:r w:rsidR="00DC64E5" w:rsidRPr="007C5D00">
        <w:rPr>
          <w:rFonts w:ascii="Arial" w:hAnsi="Arial" w:cs="Arial"/>
          <w:sz w:val="22"/>
          <w:szCs w:val="22"/>
        </w:rPr>
        <w:t>December</w:t>
      </w:r>
      <w:r w:rsidRPr="007C5D00">
        <w:rPr>
          <w:rFonts w:ascii="Arial" w:hAnsi="Arial" w:cs="Arial"/>
          <w:sz w:val="22"/>
          <w:szCs w:val="22"/>
        </w:rPr>
        <w:t xml:space="preserve"> </w:t>
      </w:r>
      <w:r w:rsidR="004D0C0E" w:rsidRPr="007C5D00">
        <w:rPr>
          <w:rFonts w:ascii="Arial" w:hAnsi="Arial" w:cs="Arial"/>
          <w:sz w:val="22"/>
          <w:szCs w:val="22"/>
        </w:rPr>
        <w:t>17</w:t>
      </w:r>
      <w:r w:rsidRPr="007C5D00">
        <w:rPr>
          <w:rFonts w:ascii="Arial" w:hAnsi="Arial" w:cs="Arial"/>
          <w:sz w:val="22"/>
          <w:szCs w:val="22"/>
        </w:rPr>
        <w:t>, 2020 –</w:t>
      </w:r>
      <w:r w:rsidR="007A251E" w:rsidRPr="007C5D00">
        <w:rPr>
          <w:rFonts w:ascii="Arial" w:hAnsi="Arial" w:cs="Arial"/>
          <w:sz w:val="22"/>
          <w:szCs w:val="22"/>
        </w:rPr>
        <w:t xml:space="preserve"> </w:t>
      </w:r>
      <w:r w:rsidR="00DC64E5" w:rsidRPr="007C5D00">
        <w:rPr>
          <w:rFonts w:ascii="Arial" w:hAnsi="Arial" w:cs="Arial"/>
          <w:sz w:val="22"/>
          <w:szCs w:val="22"/>
        </w:rPr>
        <w:t xml:space="preserve">Hologic, Inc. (Nasdaq: HOLX) announced today </w:t>
      </w:r>
      <w:r w:rsidR="00E53858" w:rsidRPr="007C5D00">
        <w:rPr>
          <w:rFonts w:ascii="Arial" w:hAnsi="Arial" w:cs="Arial"/>
          <w:sz w:val="22"/>
          <w:szCs w:val="22"/>
        </w:rPr>
        <w:t xml:space="preserve">3D ultrasound imaging </w:t>
      </w:r>
      <w:r w:rsidR="07CC482E" w:rsidRPr="007C5D00">
        <w:rPr>
          <w:rFonts w:ascii="Arial" w:hAnsi="Arial" w:cs="Arial"/>
          <w:sz w:val="22"/>
          <w:szCs w:val="22"/>
        </w:rPr>
        <w:t xml:space="preserve">is now available </w:t>
      </w:r>
      <w:r w:rsidR="00E53858" w:rsidRPr="007C5D00">
        <w:rPr>
          <w:rFonts w:ascii="Arial" w:hAnsi="Arial" w:cs="Arial"/>
          <w:sz w:val="22"/>
          <w:szCs w:val="22"/>
        </w:rPr>
        <w:t xml:space="preserve">on </w:t>
      </w:r>
      <w:r w:rsidR="00DC64E5" w:rsidRPr="007C5D00">
        <w:rPr>
          <w:rFonts w:ascii="Arial" w:hAnsi="Arial" w:cs="Arial"/>
          <w:sz w:val="22"/>
          <w:szCs w:val="22"/>
        </w:rPr>
        <w:t>the SuperSonic™ MACH</w:t>
      </w:r>
      <w:r w:rsidR="00E53858" w:rsidRPr="007C5D00">
        <w:rPr>
          <w:rFonts w:ascii="Arial" w:hAnsi="Arial" w:cs="Arial"/>
          <w:sz w:val="22"/>
          <w:szCs w:val="22"/>
        </w:rPr>
        <w:t>™</w:t>
      </w:r>
      <w:r w:rsidR="00DC64E5" w:rsidRPr="007C5D00">
        <w:rPr>
          <w:rFonts w:ascii="Arial" w:hAnsi="Arial" w:cs="Arial"/>
          <w:sz w:val="22"/>
          <w:szCs w:val="22"/>
        </w:rPr>
        <w:t xml:space="preserve"> 40 ultrasound system</w:t>
      </w:r>
      <w:r w:rsidR="00BB65DF" w:rsidRPr="007C5D00">
        <w:rPr>
          <w:rFonts w:ascii="Arial" w:hAnsi="Arial" w:cs="Arial"/>
          <w:sz w:val="22"/>
          <w:szCs w:val="22"/>
        </w:rPr>
        <w:t>*</w:t>
      </w:r>
      <w:r w:rsidR="00DC64E5" w:rsidRPr="007C5D00">
        <w:rPr>
          <w:rFonts w:ascii="Arial" w:hAnsi="Arial" w:cs="Arial"/>
          <w:sz w:val="22"/>
          <w:szCs w:val="22"/>
        </w:rPr>
        <w:t xml:space="preserve">. </w:t>
      </w:r>
      <w:r w:rsidR="0082275C" w:rsidRPr="007C5D00">
        <w:rPr>
          <w:rFonts w:ascii="Arial" w:hAnsi="Arial" w:cs="Arial"/>
          <w:sz w:val="22"/>
          <w:szCs w:val="22"/>
        </w:rPr>
        <w:t>Clinicians can now access high-resolution B-mode and ShearWave™ PLUS elastography 3D volumes</w:t>
      </w:r>
      <w:r w:rsidR="00A82910" w:rsidRPr="007C5D00">
        <w:rPr>
          <w:rFonts w:ascii="Arial" w:hAnsi="Arial" w:cs="Arial"/>
          <w:sz w:val="22"/>
          <w:szCs w:val="22"/>
        </w:rPr>
        <w:t>, which are</w:t>
      </w:r>
      <w:r w:rsidR="0082275C" w:rsidRPr="007C5D00">
        <w:rPr>
          <w:rFonts w:ascii="Arial" w:hAnsi="Arial" w:cs="Arial"/>
          <w:sz w:val="22"/>
          <w:szCs w:val="22"/>
        </w:rPr>
        <w:t xml:space="preserve"> designed to enhance diagnostic certainty</w:t>
      </w:r>
      <w:r w:rsidR="00E53858" w:rsidRPr="007C5D00">
        <w:rPr>
          <w:rFonts w:ascii="Arial" w:hAnsi="Arial" w:cs="Arial"/>
          <w:sz w:val="22"/>
          <w:szCs w:val="22"/>
        </w:rPr>
        <w:t>.</w:t>
      </w:r>
    </w:p>
    <w:p w14:paraId="36D4C594" w14:textId="1BAC959C" w:rsidR="00122ED5" w:rsidRPr="007C5D00" w:rsidRDefault="00122ED5" w:rsidP="007C5D00">
      <w:pPr>
        <w:jc w:val="both"/>
        <w:rPr>
          <w:rFonts w:ascii="Arial" w:hAnsi="Arial" w:cs="Arial"/>
          <w:sz w:val="22"/>
          <w:szCs w:val="22"/>
        </w:rPr>
      </w:pPr>
    </w:p>
    <w:p w14:paraId="1380C6FD" w14:textId="0D0618FF" w:rsidR="00F02F34" w:rsidRPr="007C5D00" w:rsidRDefault="00EB51CD" w:rsidP="007C5D00">
      <w:pPr>
        <w:jc w:val="both"/>
        <w:rPr>
          <w:rFonts w:ascii="Arial" w:hAnsi="Arial" w:cs="Arial"/>
          <w:sz w:val="22"/>
          <w:szCs w:val="22"/>
        </w:rPr>
      </w:pPr>
      <w:r w:rsidRPr="007C5D00">
        <w:rPr>
          <w:rFonts w:ascii="Arial" w:hAnsi="Arial" w:cs="Arial"/>
          <w:sz w:val="22"/>
          <w:szCs w:val="22"/>
        </w:rPr>
        <w:t>With the</w:t>
      </w:r>
      <w:r w:rsidR="0019118F" w:rsidRPr="007C5D00">
        <w:rPr>
          <w:rFonts w:ascii="Arial" w:hAnsi="Arial" w:cs="Arial"/>
          <w:sz w:val="22"/>
          <w:szCs w:val="22"/>
        </w:rPr>
        <w:t xml:space="preserve"> 3D volumetric data acquired on the SuperSonic MACH 40 system</w:t>
      </w:r>
      <w:r w:rsidRPr="007C5D00">
        <w:rPr>
          <w:rFonts w:ascii="Arial" w:hAnsi="Arial" w:cs="Arial"/>
          <w:sz w:val="22"/>
          <w:szCs w:val="22"/>
        </w:rPr>
        <w:t xml:space="preserve">, </w:t>
      </w:r>
      <w:r w:rsidR="00A82910" w:rsidRPr="007C5D00">
        <w:rPr>
          <w:rFonts w:ascii="Arial" w:hAnsi="Arial" w:cs="Arial"/>
          <w:sz w:val="22"/>
          <w:szCs w:val="22"/>
        </w:rPr>
        <w:t>clinicians</w:t>
      </w:r>
      <w:r w:rsidR="0019118F" w:rsidRPr="007C5D00">
        <w:rPr>
          <w:rFonts w:ascii="Arial" w:hAnsi="Arial" w:cs="Arial"/>
          <w:sz w:val="22"/>
          <w:szCs w:val="22"/>
        </w:rPr>
        <w:t xml:space="preserve"> </w:t>
      </w:r>
      <w:r w:rsidRPr="007C5D00">
        <w:rPr>
          <w:rFonts w:ascii="Arial" w:hAnsi="Arial" w:cs="Arial"/>
          <w:sz w:val="22"/>
          <w:szCs w:val="22"/>
        </w:rPr>
        <w:t>can</w:t>
      </w:r>
      <w:r w:rsidR="0019118F" w:rsidRPr="007C5D00">
        <w:rPr>
          <w:rFonts w:ascii="Arial" w:hAnsi="Arial" w:cs="Arial"/>
          <w:sz w:val="22"/>
          <w:szCs w:val="22"/>
        </w:rPr>
        <w:t xml:space="preserve"> see </w:t>
      </w:r>
      <w:r w:rsidR="004C104C" w:rsidRPr="007C5D00">
        <w:rPr>
          <w:rFonts w:ascii="Arial" w:hAnsi="Arial" w:cs="Arial"/>
          <w:sz w:val="22"/>
          <w:szCs w:val="22"/>
        </w:rPr>
        <w:t xml:space="preserve">areas of interest </w:t>
      </w:r>
      <w:r w:rsidR="0019118F" w:rsidRPr="007C5D00">
        <w:rPr>
          <w:rFonts w:ascii="Arial" w:hAnsi="Arial" w:cs="Arial"/>
          <w:sz w:val="22"/>
          <w:szCs w:val="22"/>
        </w:rPr>
        <w:t>from a new perspecti</w:t>
      </w:r>
      <w:r w:rsidR="784CF389" w:rsidRPr="007C5D00">
        <w:rPr>
          <w:rFonts w:ascii="Arial" w:hAnsi="Arial" w:cs="Arial"/>
          <w:sz w:val="22"/>
          <w:szCs w:val="22"/>
        </w:rPr>
        <w:t>v</w:t>
      </w:r>
      <w:r w:rsidR="0019118F" w:rsidRPr="007C5D00">
        <w:rPr>
          <w:rFonts w:ascii="Arial" w:hAnsi="Arial" w:cs="Arial"/>
          <w:sz w:val="22"/>
          <w:szCs w:val="22"/>
        </w:rPr>
        <w:t>e. Breast tissue can be visualized in any</w:t>
      </w:r>
      <w:r w:rsidR="00531110" w:rsidRPr="007C5D00">
        <w:rPr>
          <w:rFonts w:ascii="Arial" w:hAnsi="Arial" w:cs="Arial"/>
          <w:sz w:val="22"/>
          <w:szCs w:val="22"/>
        </w:rPr>
        <w:t xml:space="preserve"> scanning</w:t>
      </w:r>
      <w:r w:rsidR="0019118F" w:rsidRPr="007C5D00">
        <w:rPr>
          <w:rFonts w:ascii="Arial" w:hAnsi="Arial" w:cs="Arial"/>
          <w:sz w:val="22"/>
          <w:szCs w:val="22"/>
        </w:rPr>
        <w:t xml:space="preserve"> plane of </w:t>
      </w:r>
      <w:r w:rsidR="00531110" w:rsidRPr="007C5D00">
        <w:rPr>
          <w:rFonts w:ascii="Arial" w:hAnsi="Arial" w:cs="Arial"/>
          <w:sz w:val="22"/>
          <w:szCs w:val="22"/>
        </w:rPr>
        <w:t xml:space="preserve">the </w:t>
      </w:r>
      <w:r w:rsidR="0019118F" w:rsidRPr="007C5D00">
        <w:rPr>
          <w:rFonts w:ascii="Arial" w:hAnsi="Arial" w:cs="Arial"/>
          <w:sz w:val="22"/>
          <w:szCs w:val="22"/>
        </w:rPr>
        <w:t>3D volume, including coronal or C-plane</w:t>
      </w:r>
      <w:r w:rsidR="007A251E" w:rsidRPr="007C5D00">
        <w:rPr>
          <w:rFonts w:ascii="Arial" w:hAnsi="Arial" w:cs="Arial"/>
          <w:sz w:val="22"/>
          <w:szCs w:val="22"/>
        </w:rPr>
        <w:t xml:space="preserve">. </w:t>
      </w:r>
      <w:r w:rsidR="00A82910" w:rsidRPr="007C5D00">
        <w:rPr>
          <w:rFonts w:ascii="Arial" w:hAnsi="Arial" w:cs="Arial"/>
          <w:sz w:val="22"/>
          <w:szCs w:val="22"/>
        </w:rPr>
        <w:t>MultiSlice display allows these 3D volumes to be viewed slice-by-slice</w:t>
      </w:r>
      <w:r w:rsidR="007A251E" w:rsidRPr="007C5D00">
        <w:rPr>
          <w:rFonts w:ascii="Arial" w:hAnsi="Arial" w:cs="Arial"/>
          <w:sz w:val="22"/>
          <w:szCs w:val="22"/>
        </w:rPr>
        <w:t>, while MultiPlanar display virtually reconstructs the slices in any orientation using the acquired and stored volume</w:t>
      </w:r>
      <w:r w:rsidR="00A82910" w:rsidRPr="007C5D00">
        <w:rPr>
          <w:rFonts w:ascii="Arial" w:hAnsi="Arial" w:cs="Arial"/>
          <w:sz w:val="22"/>
          <w:szCs w:val="22"/>
        </w:rPr>
        <w:t xml:space="preserve">. </w:t>
      </w:r>
      <w:r w:rsidR="00143EDB" w:rsidRPr="007C5D00">
        <w:rPr>
          <w:rFonts w:ascii="Arial" w:hAnsi="Arial" w:cs="Arial"/>
          <w:sz w:val="22"/>
          <w:szCs w:val="22"/>
        </w:rPr>
        <w:t>The system’s volumetric transducer allows users to easily and rapidly acquire these 3D images with no resolution loss, regardless of where a lesion is located within the breast.</w:t>
      </w:r>
    </w:p>
    <w:p w14:paraId="1EF60588" w14:textId="77777777" w:rsidR="00F02F34" w:rsidRPr="007C5D00" w:rsidRDefault="00F02F34" w:rsidP="007C5D00">
      <w:pPr>
        <w:jc w:val="both"/>
        <w:rPr>
          <w:rFonts w:ascii="Arial" w:hAnsi="Arial" w:cs="Arial"/>
          <w:sz w:val="22"/>
          <w:szCs w:val="22"/>
        </w:rPr>
      </w:pPr>
    </w:p>
    <w:p w14:paraId="303F1278" w14:textId="28937769" w:rsidR="00E6111F" w:rsidRPr="007C5D00" w:rsidRDefault="00A82910" w:rsidP="007C5D00">
      <w:pPr>
        <w:jc w:val="both"/>
        <w:rPr>
          <w:rFonts w:ascii="Arial" w:hAnsi="Arial" w:cs="Arial"/>
          <w:sz w:val="22"/>
          <w:szCs w:val="22"/>
        </w:rPr>
      </w:pPr>
      <w:r w:rsidRPr="007C5D00">
        <w:rPr>
          <w:rFonts w:ascii="Arial" w:hAnsi="Arial" w:cs="Arial"/>
          <w:sz w:val="22"/>
          <w:szCs w:val="22"/>
        </w:rPr>
        <w:t xml:space="preserve">The additional </w:t>
      </w:r>
      <w:r w:rsidR="00F02F34" w:rsidRPr="007C5D00">
        <w:rPr>
          <w:rFonts w:ascii="Arial" w:hAnsi="Arial" w:cs="Arial"/>
          <w:sz w:val="22"/>
          <w:szCs w:val="22"/>
        </w:rPr>
        <w:t xml:space="preserve">diagnostic </w:t>
      </w:r>
      <w:r w:rsidRPr="007C5D00">
        <w:rPr>
          <w:rFonts w:ascii="Arial" w:hAnsi="Arial" w:cs="Arial"/>
          <w:sz w:val="22"/>
          <w:szCs w:val="22"/>
        </w:rPr>
        <w:t xml:space="preserve">details </w:t>
      </w:r>
      <w:r w:rsidR="00F02F34" w:rsidRPr="007C5D00">
        <w:rPr>
          <w:rFonts w:ascii="Arial" w:hAnsi="Arial" w:cs="Arial"/>
          <w:sz w:val="22"/>
          <w:szCs w:val="22"/>
        </w:rPr>
        <w:t xml:space="preserve">provided by 3D imaging </w:t>
      </w:r>
      <w:r w:rsidRPr="007C5D00">
        <w:rPr>
          <w:rFonts w:ascii="Arial" w:hAnsi="Arial" w:cs="Arial"/>
          <w:sz w:val="22"/>
          <w:szCs w:val="22"/>
        </w:rPr>
        <w:t>may assist clinicians in the workup of difficult lesions, including in patients with dense breast tissue.</w:t>
      </w:r>
      <w:r w:rsidRPr="007C5D00">
        <w:rPr>
          <w:rStyle w:val="Appeldenotedefin"/>
          <w:rFonts w:ascii="Arial" w:hAnsi="Arial" w:cs="Arial"/>
          <w:sz w:val="22"/>
          <w:szCs w:val="22"/>
        </w:rPr>
        <w:endnoteReference w:id="2"/>
      </w:r>
      <w:r w:rsidRPr="007C5D00">
        <w:rPr>
          <w:rFonts w:ascii="Arial" w:hAnsi="Arial" w:cs="Arial"/>
          <w:sz w:val="22"/>
          <w:szCs w:val="22"/>
        </w:rPr>
        <w:t xml:space="preserve"> Furthermore, pairing</w:t>
      </w:r>
      <w:r w:rsidR="0082275C" w:rsidRPr="007C5D00">
        <w:rPr>
          <w:rFonts w:ascii="Arial" w:hAnsi="Arial" w:cs="Arial"/>
          <w:sz w:val="22"/>
          <w:szCs w:val="22"/>
        </w:rPr>
        <w:t xml:space="preserve"> </w:t>
      </w:r>
      <w:r w:rsidRPr="007C5D00">
        <w:rPr>
          <w:rFonts w:ascii="Arial" w:hAnsi="Arial" w:cs="Arial"/>
          <w:sz w:val="22"/>
          <w:szCs w:val="22"/>
        </w:rPr>
        <w:t xml:space="preserve">3D imaging </w:t>
      </w:r>
      <w:r w:rsidR="0082275C" w:rsidRPr="007C5D00">
        <w:rPr>
          <w:rFonts w:ascii="Arial" w:hAnsi="Arial" w:cs="Arial"/>
          <w:sz w:val="22"/>
          <w:szCs w:val="22"/>
        </w:rPr>
        <w:t>with</w:t>
      </w:r>
      <w:r w:rsidRPr="007C5D00">
        <w:rPr>
          <w:rFonts w:ascii="Arial" w:hAnsi="Arial" w:cs="Arial"/>
          <w:sz w:val="22"/>
          <w:szCs w:val="22"/>
        </w:rPr>
        <w:t xml:space="preserve"> the system’s</w:t>
      </w:r>
      <w:r w:rsidR="0082275C" w:rsidRPr="007C5D00">
        <w:rPr>
          <w:rFonts w:ascii="Arial" w:hAnsi="Arial" w:cs="Arial"/>
          <w:sz w:val="22"/>
          <w:szCs w:val="22"/>
        </w:rPr>
        <w:t xml:space="preserve"> ShearWave PLUS elastography</w:t>
      </w:r>
      <w:r w:rsidRPr="007C5D00">
        <w:rPr>
          <w:rFonts w:ascii="Arial" w:hAnsi="Arial" w:cs="Arial"/>
          <w:sz w:val="22"/>
          <w:szCs w:val="22"/>
        </w:rPr>
        <w:t xml:space="preserve"> may also contribute to more accurate tumor size estimation</w:t>
      </w:r>
      <w:r w:rsidRPr="007C5D00">
        <w:rPr>
          <w:rStyle w:val="Appeldenotedefin"/>
          <w:rFonts w:ascii="Arial" w:hAnsi="Arial" w:cs="Arial"/>
          <w:sz w:val="22"/>
          <w:szCs w:val="22"/>
        </w:rPr>
        <w:endnoteReference w:id="3"/>
      </w:r>
      <w:r w:rsidRPr="007C5D00">
        <w:rPr>
          <w:rFonts w:ascii="Arial" w:hAnsi="Arial" w:cs="Arial"/>
          <w:sz w:val="22"/>
          <w:szCs w:val="22"/>
        </w:rPr>
        <w:t xml:space="preserve"> and clear margin definition in preoperative settings. In addition, it may play a role in monitoring and evaluation of breast cancer patients during and after neoadjuvant chemotherapy.</w:t>
      </w:r>
      <w:r w:rsidRPr="007C5D00">
        <w:rPr>
          <w:rStyle w:val="Appeldenotedefin"/>
          <w:rFonts w:ascii="Arial" w:hAnsi="Arial" w:cs="Arial"/>
          <w:sz w:val="22"/>
          <w:szCs w:val="22"/>
        </w:rPr>
        <w:endnoteReference w:id="4"/>
      </w:r>
      <w:r w:rsidR="007A251E" w:rsidRPr="007C5D00">
        <w:rPr>
          <w:rFonts w:ascii="Arial" w:hAnsi="Arial" w:cs="Arial"/>
          <w:sz w:val="22"/>
          <w:szCs w:val="22"/>
        </w:rPr>
        <w:t xml:space="preserve"> </w:t>
      </w:r>
    </w:p>
    <w:p w14:paraId="71D7D7AC" w14:textId="0079C6DE" w:rsidR="00531110" w:rsidRPr="007C5D00" w:rsidRDefault="00531110" w:rsidP="007C5D00">
      <w:pPr>
        <w:jc w:val="both"/>
        <w:rPr>
          <w:rFonts w:ascii="Arial" w:hAnsi="Arial" w:cs="Arial"/>
          <w:sz w:val="22"/>
          <w:szCs w:val="22"/>
        </w:rPr>
      </w:pPr>
    </w:p>
    <w:p w14:paraId="7EEA42E4" w14:textId="791E2B75" w:rsidR="00232D74" w:rsidRPr="007C5D00" w:rsidRDefault="00232D74" w:rsidP="007C5D00">
      <w:pPr>
        <w:jc w:val="both"/>
        <w:rPr>
          <w:rFonts w:ascii="Arial" w:hAnsi="Arial" w:cs="Arial"/>
          <w:sz w:val="22"/>
          <w:szCs w:val="22"/>
        </w:rPr>
      </w:pPr>
      <w:bookmarkStart w:id="0" w:name="_Hlk58592763"/>
      <w:r w:rsidRPr="007C5D00">
        <w:rPr>
          <w:rFonts w:ascii="Arial" w:hAnsi="Arial" w:cs="Arial"/>
          <w:sz w:val="22"/>
          <w:szCs w:val="22"/>
        </w:rPr>
        <w:t xml:space="preserve">“At Hologic, we relentlessly strive to advance the early detection of breast cancer. With each innovation across the breast care continuum, we’re moving toward greater certainty for our customers, enabling them to provide better outcomes for their patients,” said Jennifer Meade, Hologic’s Division President, Breast and Skeletal Health Solutions. “The addition of 3D breast ultrasound imaging to the </w:t>
      </w:r>
      <w:proofErr w:type="spellStart"/>
      <w:r w:rsidRPr="007C5D00">
        <w:rPr>
          <w:rFonts w:ascii="Arial" w:hAnsi="Arial" w:cs="Arial"/>
          <w:sz w:val="22"/>
          <w:szCs w:val="22"/>
        </w:rPr>
        <w:t>SuperSonic</w:t>
      </w:r>
      <w:proofErr w:type="spellEnd"/>
      <w:r w:rsidRPr="007C5D00">
        <w:rPr>
          <w:rFonts w:ascii="Arial" w:hAnsi="Arial" w:cs="Arial"/>
          <w:sz w:val="22"/>
          <w:szCs w:val="22"/>
        </w:rPr>
        <w:t> MACH 40system is yet another example of the steps we’re taking to transform the daily experience of breast radiologists and sonographers with solutions designed to increase efficiency and accuracy, while also helping to improve diagnostic confidence.”</w:t>
      </w:r>
    </w:p>
    <w:bookmarkEnd w:id="0"/>
    <w:p w14:paraId="4B009CAC" w14:textId="77777777" w:rsidR="00531110" w:rsidRPr="007C5D00" w:rsidRDefault="00531110" w:rsidP="007C5D00">
      <w:pPr>
        <w:jc w:val="both"/>
        <w:rPr>
          <w:rFonts w:ascii="Arial" w:hAnsi="Arial" w:cs="Arial"/>
          <w:sz w:val="22"/>
          <w:szCs w:val="22"/>
        </w:rPr>
      </w:pPr>
    </w:p>
    <w:p w14:paraId="2068ECF2" w14:textId="47D73528" w:rsidR="00F02F34" w:rsidRPr="007C5D00" w:rsidRDefault="0082275C" w:rsidP="007C5D00">
      <w:pPr>
        <w:jc w:val="both"/>
        <w:rPr>
          <w:rFonts w:ascii="Arial" w:hAnsi="Arial" w:cs="Arial"/>
          <w:sz w:val="22"/>
          <w:szCs w:val="22"/>
        </w:rPr>
      </w:pPr>
      <w:r w:rsidRPr="007C5D00">
        <w:rPr>
          <w:rFonts w:ascii="Arial" w:hAnsi="Arial" w:cs="Arial"/>
          <w:sz w:val="22"/>
          <w:szCs w:val="22"/>
        </w:rPr>
        <w:t xml:space="preserve">Thanks to exclusive UltraFast™ imaging technology, the </w:t>
      </w:r>
      <w:r w:rsidR="002D746F" w:rsidRPr="007C5D00">
        <w:rPr>
          <w:rFonts w:ascii="Arial" w:hAnsi="Arial" w:cs="Arial"/>
          <w:sz w:val="22"/>
          <w:szCs w:val="22"/>
        </w:rPr>
        <w:t xml:space="preserve">SuperSonic MACH 40 system </w:t>
      </w:r>
      <w:r w:rsidRPr="007C5D00">
        <w:rPr>
          <w:rFonts w:ascii="Arial" w:hAnsi="Arial" w:cs="Arial"/>
          <w:sz w:val="22"/>
          <w:szCs w:val="22"/>
        </w:rPr>
        <w:t>has an image capture capacity of up to 20,000 frames per second,</w:t>
      </w:r>
      <w:r w:rsidRPr="007C5D00">
        <w:rPr>
          <w:rStyle w:val="Appeldenotedefin"/>
          <w:rFonts w:ascii="Arial" w:hAnsi="Arial" w:cs="Arial"/>
          <w:sz w:val="22"/>
          <w:szCs w:val="22"/>
        </w:rPr>
        <w:endnoteReference w:id="5"/>
      </w:r>
      <w:r w:rsidRPr="007C5D00">
        <w:rPr>
          <w:rFonts w:ascii="Arial" w:hAnsi="Arial" w:cs="Arial"/>
          <w:sz w:val="22"/>
          <w:szCs w:val="22"/>
        </w:rPr>
        <w:t xml:space="preserve"> which ensures smooth images with reduced speckle and improved lesion conspicuity for enhanced diagnostic confidence. </w:t>
      </w:r>
      <w:r w:rsidR="00F02F34" w:rsidRPr="007C5D00">
        <w:rPr>
          <w:rFonts w:ascii="Arial" w:hAnsi="Arial" w:cs="Arial"/>
          <w:sz w:val="22"/>
          <w:szCs w:val="22"/>
        </w:rPr>
        <w:t xml:space="preserve">This technology not only </w:t>
      </w:r>
      <w:r w:rsidR="00143EDB" w:rsidRPr="007C5D00">
        <w:rPr>
          <w:rFonts w:ascii="Arial" w:hAnsi="Arial" w:cs="Arial"/>
          <w:sz w:val="22"/>
          <w:szCs w:val="22"/>
        </w:rPr>
        <w:t>powers</w:t>
      </w:r>
      <w:r w:rsidR="00F02F34" w:rsidRPr="007C5D00">
        <w:rPr>
          <w:rFonts w:ascii="Arial" w:hAnsi="Arial" w:cs="Arial"/>
          <w:sz w:val="22"/>
          <w:szCs w:val="22"/>
        </w:rPr>
        <w:t xml:space="preserve"> the system’s exceptional image quality but also many </w:t>
      </w:r>
      <w:r w:rsidR="00677284" w:rsidRPr="007C5D00">
        <w:rPr>
          <w:rFonts w:ascii="Arial" w:hAnsi="Arial" w:cs="Arial"/>
          <w:sz w:val="22"/>
          <w:szCs w:val="22"/>
        </w:rPr>
        <w:t xml:space="preserve">of its </w:t>
      </w:r>
      <w:r w:rsidR="00F02F34" w:rsidRPr="007C5D00">
        <w:rPr>
          <w:rFonts w:ascii="Arial" w:hAnsi="Arial" w:cs="Arial"/>
          <w:sz w:val="22"/>
          <w:szCs w:val="22"/>
        </w:rPr>
        <w:t xml:space="preserve">innovative imaging modes. </w:t>
      </w:r>
    </w:p>
    <w:p w14:paraId="3EA5640F" w14:textId="77777777" w:rsidR="00F02F34" w:rsidRPr="007C5D00" w:rsidRDefault="00F02F34" w:rsidP="007C5D00">
      <w:pPr>
        <w:jc w:val="both"/>
        <w:rPr>
          <w:rFonts w:ascii="Arial" w:hAnsi="Arial" w:cs="Arial"/>
          <w:sz w:val="22"/>
          <w:szCs w:val="22"/>
        </w:rPr>
      </w:pPr>
    </w:p>
    <w:p w14:paraId="6153A07D" w14:textId="7456BD34" w:rsidR="00DC64E5" w:rsidRPr="007C5D00" w:rsidRDefault="006D58FB" w:rsidP="007C5D00">
      <w:pPr>
        <w:jc w:val="both"/>
        <w:rPr>
          <w:rFonts w:ascii="Arial" w:hAnsi="Arial" w:cs="Arial"/>
          <w:sz w:val="22"/>
          <w:szCs w:val="22"/>
        </w:rPr>
      </w:pPr>
      <w:r w:rsidRPr="007C5D00">
        <w:rPr>
          <w:rFonts w:ascii="Arial" w:hAnsi="Arial" w:cs="Arial"/>
          <w:sz w:val="22"/>
          <w:szCs w:val="22"/>
        </w:rPr>
        <w:t>With ShearWave PLUS™</w:t>
      </w:r>
      <w:r w:rsidR="00531110" w:rsidRPr="007C5D00">
        <w:rPr>
          <w:rFonts w:ascii="Arial" w:hAnsi="Arial" w:cs="Arial"/>
          <w:sz w:val="22"/>
          <w:szCs w:val="22"/>
        </w:rPr>
        <w:t xml:space="preserve"> </w:t>
      </w:r>
      <w:r w:rsidRPr="007C5D00">
        <w:rPr>
          <w:rFonts w:ascii="Arial" w:hAnsi="Arial" w:cs="Arial"/>
          <w:sz w:val="22"/>
          <w:szCs w:val="22"/>
        </w:rPr>
        <w:t>Elastography, radiologists can evaluate real-time tissue stiffness</w:t>
      </w:r>
      <w:r w:rsidR="005F5ED1" w:rsidRPr="007C5D00">
        <w:rPr>
          <w:rFonts w:ascii="Arial" w:hAnsi="Arial" w:cs="Arial"/>
          <w:sz w:val="22"/>
          <w:szCs w:val="22"/>
        </w:rPr>
        <w:t xml:space="preserve"> in 2D and </w:t>
      </w:r>
      <w:r w:rsidR="004D0C0E" w:rsidRPr="007C5D00">
        <w:rPr>
          <w:rFonts w:ascii="Arial" w:hAnsi="Arial" w:cs="Arial"/>
          <w:sz w:val="22"/>
          <w:szCs w:val="22"/>
        </w:rPr>
        <w:t>3D,</w:t>
      </w:r>
      <w:r w:rsidR="005F5ED1" w:rsidRPr="007C5D00">
        <w:rPr>
          <w:rFonts w:ascii="Arial" w:hAnsi="Arial" w:cs="Arial"/>
          <w:sz w:val="22"/>
          <w:szCs w:val="22"/>
        </w:rPr>
        <w:t xml:space="preserve"> while</w:t>
      </w:r>
      <w:r w:rsidRPr="007C5D00">
        <w:rPr>
          <w:rFonts w:ascii="Arial" w:hAnsi="Arial" w:cs="Arial"/>
          <w:sz w:val="22"/>
          <w:szCs w:val="22"/>
        </w:rPr>
        <w:t xml:space="preserve"> Angio PLUS imaging enables microvascular flow assessment. </w:t>
      </w:r>
      <w:r w:rsidR="005F5ED1" w:rsidRPr="007C5D00">
        <w:rPr>
          <w:rFonts w:ascii="Arial" w:hAnsi="Arial" w:cs="Arial"/>
          <w:sz w:val="22"/>
          <w:szCs w:val="22"/>
        </w:rPr>
        <w:t>Both</w:t>
      </w:r>
      <w:r w:rsidRPr="007C5D00">
        <w:rPr>
          <w:rFonts w:ascii="Arial" w:hAnsi="Arial" w:cs="Arial"/>
          <w:sz w:val="22"/>
          <w:szCs w:val="22"/>
        </w:rPr>
        <w:t xml:space="preserve"> imaging modes come together in TriVu imaging, which allows for the simultaneous acquisition and display of</w:t>
      </w:r>
      <w:r w:rsidR="005F5ED1" w:rsidRPr="007C5D00">
        <w:rPr>
          <w:rFonts w:ascii="Arial" w:hAnsi="Arial" w:cs="Arial"/>
          <w:sz w:val="22"/>
          <w:szCs w:val="22"/>
        </w:rPr>
        <w:t xml:space="preserve"> ShearWave PLUS Elastography, Angio PLUS imaging and traditional morphologic information with </w:t>
      </w:r>
      <w:r w:rsidR="0055302D" w:rsidRPr="007C5D00">
        <w:rPr>
          <w:rFonts w:ascii="Arial" w:hAnsi="Arial" w:cs="Arial"/>
          <w:sz w:val="22"/>
          <w:szCs w:val="22"/>
        </w:rPr>
        <w:t>B</w:t>
      </w:r>
      <w:r w:rsidR="005F5ED1" w:rsidRPr="007C5D00">
        <w:rPr>
          <w:rFonts w:ascii="Arial" w:hAnsi="Arial" w:cs="Arial"/>
          <w:sz w:val="22"/>
          <w:szCs w:val="22"/>
        </w:rPr>
        <w:t>-mode imaging, all within the same image.</w:t>
      </w:r>
    </w:p>
    <w:p w14:paraId="7F7EDF21" w14:textId="3727E860" w:rsidR="007A251E" w:rsidRPr="007C5D00" w:rsidRDefault="007A251E" w:rsidP="007C5D00">
      <w:pPr>
        <w:jc w:val="both"/>
        <w:rPr>
          <w:rFonts w:ascii="Arial" w:hAnsi="Arial" w:cs="Arial"/>
          <w:sz w:val="22"/>
          <w:szCs w:val="22"/>
        </w:rPr>
      </w:pPr>
    </w:p>
    <w:p w14:paraId="110A6D57" w14:textId="463B55A9" w:rsidR="00F02F34" w:rsidRPr="007C5D00" w:rsidRDefault="00F02F34" w:rsidP="007C5D00">
      <w:pPr>
        <w:jc w:val="both"/>
        <w:rPr>
          <w:rFonts w:ascii="Arial" w:hAnsi="Arial" w:cs="Arial"/>
          <w:sz w:val="22"/>
          <w:szCs w:val="22"/>
        </w:rPr>
      </w:pPr>
      <w:r w:rsidRPr="007C5D00">
        <w:rPr>
          <w:rFonts w:ascii="Arial" w:hAnsi="Arial" w:cs="Arial"/>
          <w:sz w:val="22"/>
          <w:szCs w:val="22"/>
        </w:rPr>
        <w:lastRenderedPageBreak/>
        <w:t xml:space="preserve">The system’s control panel features the revolutionary SonicPad™ touchpad, which makes the user experience more intuitive and helps streamline workflow by reducing user movement and the overall examination time. </w:t>
      </w:r>
    </w:p>
    <w:p w14:paraId="79E4E268" w14:textId="77777777" w:rsidR="00DC64E5" w:rsidRPr="007C5D00" w:rsidRDefault="00DC64E5" w:rsidP="007C5D00">
      <w:pPr>
        <w:jc w:val="both"/>
        <w:rPr>
          <w:rFonts w:ascii="Arial" w:hAnsi="Arial" w:cs="Arial"/>
          <w:sz w:val="22"/>
          <w:szCs w:val="22"/>
        </w:rPr>
      </w:pPr>
    </w:p>
    <w:p w14:paraId="0FFD7CA2" w14:textId="45AE3C32" w:rsidR="00DC64E5" w:rsidRPr="007C5D00" w:rsidRDefault="00DC64E5" w:rsidP="007C5D00">
      <w:pPr>
        <w:jc w:val="both"/>
        <w:rPr>
          <w:rFonts w:ascii="Arial" w:hAnsi="Arial" w:cs="Arial"/>
          <w:sz w:val="22"/>
          <w:szCs w:val="22"/>
        </w:rPr>
      </w:pPr>
      <w:r w:rsidRPr="007C5D00">
        <w:rPr>
          <w:rFonts w:ascii="Arial" w:hAnsi="Arial" w:cs="Arial"/>
          <w:sz w:val="22"/>
          <w:szCs w:val="22"/>
        </w:rPr>
        <w:t>The SuperSonic MACH 40 system is part of a growing portfolio of ultrasound solutions resulting from Hologic’s acquisition of SuperSonic Imagine, a pioneer in the field of ultrasound imaging. For more information about the SuperSonic MACH 40 ultrasound system</w:t>
      </w:r>
      <w:r w:rsidR="0019118F" w:rsidRPr="007C5D00">
        <w:rPr>
          <w:rFonts w:ascii="Arial" w:hAnsi="Arial" w:cs="Arial"/>
          <w:sz w:val="22"/>
          <w:szCs w:val="22"/>
        </w:rPr>
        <w:t xml:space="preserve"> and 3D breast ultrasound imaging</w:t>
      </w:r>
      <w:r w:rsidRPr="007C5D00">
        <w:rPr>
          <w:rFonts w:ascii="Arial" w:hAnsi="Arial" w:cs="Arial"/>
          <w:sz w:val="22"/>
          <w:szCs w:val="22"/>
        </w:rPr>
        <w:t>, visit </w:t>
      </w:r>
      <w:hyperlink r:id="rId12" w:history="1">
        <w:r w:rsidRPr="007C5D00">
          <w:rPr>
            <w:rStyle w:val="Lienhypertexte"/>
            <w:rFonts w:ascii="Arial" w:hAnsi="Arial" w:cs="Arial"/>
            <w:sz w:val="22"/>
            <w:szCs w:val="22"/>
          </w:rPr>
          <w:t>hologic.com/ultrasound/MACH-40</w:t>
        </w:r>
      </w:hyperlink>
      <w:r w:rsidRPr="007C5D00">
        <w:rPr>
          <w:rFonts w:ascii="Arial" w:hAnsi="Arial" w:cs="Arial"/>
          <w:sz w:val="22"/>
          <w:szCs w:val="22"/>
        </w:rPr>
        <w:t>.</w:t>
      </w:r>
    </w:p>
    <w:p w14:paraId="484826ED" w14:textId="130A26FF" w:rsidR="00BB65DF" w:rsidRPr="007C5D00" w:rsidRDefault="00BB65DF" w:rsidP="00DC64E5">
      <w:pPr>
        <w:rPr>
          <w:rFonts w:ascii="Arial" w:hAnsi="Arial" w:cs="Arial"/>
        </w:rPr>
      </w:pPr>
    </w:p>
    <w:p w14:paraId="0786B066" w14:textId="69C77510" w:rsidR="00BB65DF" w:rsidRPr="007C5D00" w:rsidRDefault="00BB65DF" w:rsidP="00DC64E5">
      <w:pPr>
        <w:rPr>
          <w:rFonts w:ascii="Arial" w:hAnsi="Arial" w:cs="Arial"/>
        </w:rPr>
      </w:pPr>
      <w:r w:rsidRPr="007C5D00">
        <w:rPr>
          <w:rFonts w:ascii="Arial" w:hAnsi="Arial" w:cs="Arial"/>
          <w:sz w:val="18"/>
          <w:szCs w:val="18"/>
        </w:rPr>
        <w:t>*  The SuperSonic MACH 40 ultrasound system is only available in the USA.</w:t>
      </w:r>
    </w:p>
    <w:p w14:paraId="2B6C7C45" w14:textId="0AA3056F" w:rsidR="00EA72EC" w:rsidRPr="007C5D00" w:rsidRDefault="00EA72EC" w:rsidP="00DC64E5">
      <w:pPr>
        <w:rPr>
          <w:rFonts w:ascii="Arial" w:hAnsi="Arial" w:cs="Arial"/>
        </w:rPr>
      </w:pPr>
    </w:p>
    <w:p w14:paraId="436CE846" w14:textId="2DABDB73" w:rsidR="00272EE6" w:rsidRPr="007C5D00" w:rsidRDefault="00272EE6" w:rsidP="009E6D01">
      <w:pPr>
        <w:rPr>
          <w:rFonts w:ascii="Arial" w:hAnsi="Arial" w:cs="Arial"/>
        </w:rPr>
      </w:pPr>
    </w:p>
    <w:p w14:paraId="5F445D44" w14:textId="77777777" w:rsidR="00272EE6" w:rsidRPr="007C5D00" w:rsidRDefault="00272EE6" w:rsidP="00272EE6">
      <w:pPr>
        <w:rPr>
          <w:rFonts w:ascii="Arial" w:hAnsi="Arial" w:cs="Arial"/>
          <w:sz w:val="18"/>
          <w:szCs w:val="18"/>
        </w:rPr>
      </w:pPr>
      <w:r w:rsidRPr="007C5D00">
        <w:rPr>
          <w:rFonts w:ascii="Arial" w:hAnsi="Arial" w:cs="Arial"/>
          <w:b/>
          <w:bCs/>
          <w:sz w:val="18"/>
          <w:szCs w:val="18"/>
          <w:u w:val="single"/>
        </w:rPr>
        <w:t>About Hologic, Inc.</w:t>
      </w:r>
    </w:p>
    <w:p w14:paraId="5CBAEA18" w14:textId="046EFB91" w:rsidR="00272EE6" w:rsidRPr="007C5D00" w:rsidRDefault="00272EE6" w:rsidP="00272EE6">
      <w:pPr>
        <w:rPr>
          <w:rFonts w:ascii="Arial" w:hAnsi="Arial" w:cs="Arial"/>
          <w:sz w:val="18"/>
          <w:szCs w:val="18"/>
        </w:rPr>
      </w:pPr>
      <w:r w:rsidRPr="007C5D00">
        <w:rPr>
          <w:rFonts w:ascii="Arial" w:hAnsi="Arial" w:cs="Arial"/>
          <w:sz w:val="18"/>
          <w:szCs w:val="18"/>
        </w:rPr>
        <w:t>Hologic, Inc. is an innovative medical technology company primarily focused on improving women’s health and well-being through early detection and treatment. For more information on Hologic, visit </w:t>
      </w:r>
      <w:hyperlink r:id="rId13" w:history="1">
        <w:r w:rsidR="00246543" w:rsidRPr="007C5D00">
          <w:rPr>
            <w:rStyle w:val="Lienhypertexte"/>
            <w:rFonts w:ascii="Arial" w:hAnsi="Arial" w:cs="Arial"/>
            <w:sz w:val="18"/>
            <w:szCs w:val="18"/>
          </w:rPr>
          <w:t>www.hologic.com</w:t>
        </w:r>
      </w:hyperlink>
      <w:r w:rsidRPr="007C5D00">
        <w:rPr>
          <w:rFonts w:ascii="Arial" w:hAnsi="Arial" w:cs="Arial"/>
          <w:sz w:val="18"/>
          <w:szCs w:val="18"/>
        </w:rPr>
        <w:t>.</w:t>
      </w:r>
    </w:p>
    <w:p w14:paraId="1826E933" w14:textId="77777777" w:rsidR="00272EE6" w:rsidRPr="007C5D00" w:rsidRDefault="00272EE6" w:rsidP="00272EE6">
      <w:pPr>
        <w:rPr>
          <w:rFonts w:ascii="Arial" w:hAnsi="Arial" w:cs="Arial"/>
          <w:sz w:val="18"/>
          <w:szCs w:val="18"/>
        </w:rPr>
      </w:pPr>
    </w:p>
    <w:p w14:paraId="09B3863F" w14:textId="5B96F4FC" w:rsidR="00272EE6" w:rsidRPr="007C5D00" w:rsidRDefault="00272EE6" w:rsidP="00272EE6">
      <w:pPr>
        <w:rPr>
          <w:rFonts w:ascii="Arial" w:hAnsi="Arial" w:cs="Arial"/>
          <w:sz w:val="18"/>
          <w:szCs w:val="18"/>
        </w:rPr>
      </w:pPr>
      <w:r w:rsidRPr="007C5D00">
        <w:rPr>
          <w:rFonts w:ascii="Arial" w:hAnsi="Arial" w:cs="Arial"/>
          <w:sz w:val="18"/>
          <w:szCs w:val="18"/>
        </w:rPr>
        <w:t>Hologic,</w:t>
      </w:r>
      <w:r w:rsidR="00DE2C9A" w:rsidRPr="007C5D00">
        <w:rPr>
          <w:rFonts w:ascii="Arial" w:hAnsi="Arial" w:cs="Arial"/>
          <w:sz w:val="18"/>
          <w:szCs w:val="18"/>
        </w:rPr>
        <w:t xml:space="preserve"> </w:t>
      </w:r>
      <w:r w:rsidR="0019118F" w:rsidRPr="007C5D00">
        <w:rPr>
          <w:rFonts w:ascii="Arial" w:hAnsi="Arial" w:cs="Arial"/>
          <w:sz w:val="18"/>
          <w:szCs w:val="18"/>
        </w:rPr>
        <w:t xml:space="preserve">MACH, ShearWave, </w:t>
      </w:r>
      <w:r w:rsidR="00F02F34" w:rsidRPr="007C5D00">
        <w:rPr>
          <w:rFonts w:ascii="Arial" w:hAnsi="Arial" w:cs="Arial"/>
          <w:sz w:val="18"/>
          <w:szCs w:val="18"/>
        </w:rPr>
        <w:t xml:space="preserve">SonicPad, </w:t>
      </w:r>
      <w:r w:rsidR="0000120B" w:rsidRPr="007C5D00">
        <w:rPr>
          <w:rFonts w:ascii="Arial" w:hAnsi="Arial" w:cs="Arial"/>
          <w:sz w:val="18"/>
          <w:szCs w:val="18"/>
        </w:rPr>
        <w:t xml:space="preserve">and </w:t>
      </w:r>
      <w:r w:rsidR="0019118F" w:rsidRPr="007C5D00">
        <w:rPr>
          <w:rFonts w:ascii="Arial" w:hAnsi="Arial" w:cs="Arial"/>
          <w:sz w:val="18"/>
          <w:szCs w:val="18"/>
        </w:rPr>
        <w:t>SuperSonic</w:t>
      </w:r>
      <w:r w:rsidR="00836DFC" w:rsidRPr="007C5D00">
        <w:rPr>
          <w:rFonts w:ascii="Arial" w:hAnsi="Arial" w:cs="Arial"/>
          <w:sz w:val="18"/>
          <w:szCs w:val="18"/>
        </w:rPr>
        <w:t xml:space="preserve"> </w:t>
      </w:r>
      <w:r w:rsidRPr="007C5D00">
        <w:rPr>
          <w:rFonts w:ascii="Arial" w:hAnsi="Arial" w:cs="Arial"/>
          <w:sz w:val="18"/>
          <w:szCs w:val="18"/>
        </w:rPr>
        <w:t>are trademarks and/or registered trademarks of Hologic, Inc., and/or its subsidiaries in the United States and/or other countries.</w:t>
      </w:r>
    </w:p>
    <w:p w14:paraId="0736C348" w14:textId="77777777" w:rsidR="00272EE6" w:rsidRPr="007C5D00" w:rsidRDefault="00272EE6" w:rsidP="00272EE6">
      <w:pPr>
        <w:rPr>
          <w:rFonts w:ascii="Arial" w:hAnsi="Arial" w:cs="Arial"/>
          <w:sz w:val="18"/>
          <w:szCs w:val="18"/>
        </w:rPr>
      </w:pPr>
    </w:p>
    <w:p w14:paraId="4731C51A" w14:textId="77777777" w:rsidR="00272EE6" w:rsidRPr="007C5D00" w:rsidRDefault="00272EE6" w:rsidP="00272EE6">
      <w:pPr>
        <w:rPr>
          <w:rFonts w:ascii="Arial" w:hAnsi="Arial" w:cs="Arial"/>
          <w:sz w:val="16"/>
          <w:szCs w:val="16"/>
        </w:rPr>
      </w:pPr>
      <w:r w:rsidRPr="007C5D00">
        <w:rPr>
          <w:rFonts w:ascii="Arial" w:hAnsi="Arial" w:cs="Arial"/>
          <w:b/>
          <w:bCs/>
          <w:sz w:val="16"/>
          <w:szCs w:val="16"/>
          <w:u w:val="single"/>
        </w:rPr>
        <w:t>Forward-Looking Statements</w:t>
      </w:r>
    </w:p>
    <w:p w14:paraId="5B634259" w14:textId="27CCFDC1" w:rsidR="00272EE6" w:rsidRPr="007C5D00" w:rsidRDefault="00272EE6" w:rsidP="00272EE6">
      <w:pPr>
        <w:rPr>
          <w:rFonts w:ascii="Arial" w:hAnsi="Arial" w:cs="Arial"/>
          <w:sz w:val="16"/>
          <w:szCs w:val="16"/>
        </w:rPr>
      </w:pPr>
      <w:r w:rsidRPr="007C5D00">
        <w:rPr>
          <w:rFonts w:ascii="Arial" w:hAnsi="Arial" w:cs="Arial"/>
          <w:sz w:val="16"/>
          <w:szCs w:val="16"/>
        </w:rPr>
        <w:t>This news release may contain forward-looking information that involves risks and uncertainties, including statements about the use of Hologic products. There can be no assurance these products will achieve the benefits described herein or that such benefits will be replicated in any particular manner with respect to an individual patient, as the actual effect of the use of the products can only be determined on a case-by-case basis. In addition, there can be no assurance that these products will be commercially successful or achieve any expected level of sales. Hologic expressly disclaim any obligation or undertaking to release publicly any updates or revisions to any such statements presented herein to reflect any change in expectations or any change in events, conditions or circumstances on which any such data or statements are based.</w:t>
      </w:r>
    </w:p>
    <w:p w14:paraId="7E2F9FBD" w14:textId="77777777" w:rsidR="00272EE6" w:rsidRPr="007C5D00" w:rsidRDefault="00272EE6" w:rsidP="00272EE6">
      <w:pPr>
        <w:rPr>
          <w:rFonts w:ascii="Arial" w:hAnsi="Arial" w:cs="Arial"/>
          <w:sz w:val="16"/>
          <w:szCs w:val="16"/>
        </w:rPr>
      </w:pPr>
    </w:p>
    <w:p w14:paraId="09F52A40" w14:textId="77777777" w:rsidR="00272EE6" w:rsidRPr="007C5D00" w:rsidRDefault="00272EE6" w:rsidP="00272EE6">
      <w:pPr>
        <w:rPr>
          <w:rFonts w:ascii="Arial" w:hAnsi="Arial" w:cs="Arial"/>
          <w:sz w:val="16"/>
          <w:szCs w:val="16"/>
        </w:rPr>
      </w:pPr>
      <w:r w:rsidRPr="007C5D00">
        <w:rPr>
          <w:rFonts w:ascii="Arial" w:hAnsi="Arial" w:cs="Arial"/>
          <w:sz w:val="16"/>
          <w:szCs w:val="16"/>
        </w:rPr>
        <w:t>This information is not intended as a product solicitation or promotion where such activities are prohibited. For specific information on what products are available for sale in a particular country, please contact a local Hologic sales representative or write to </w:t>
      </w:r>
      <w:hyperlink r:id="rId14" w:history="1">
        <w:r w:rsidRPr="007C5D00">
          <w:rPr>
            <w:rStyle w:val="Lienhypertexte"/>
            <w:rFonts w:ascii="Arial" w:hAnsi="Arial" w:cs="Arial"/>
            <w:sz w:val="16"/>
            <w:szCs w:val="16"/>
          </w:rPr>
          <w:t>womenshealth@hologic.com</w:t>
        </w:r>
      </w:hyperlink>
      <w:r w:rsidRPr="007C5D00">
        <w:rPr>
          <w:rFonts w:ascii="Arial" w:hAnsi="Arial" w:cs="Arial"/>
          <w:sz w:val="16"/>
          <w:szCs w:val="16"/>
        </w:rPr>
        <w:t>.</w:t>
      </w:r>
    </w:p>
    <w:p w14:paraId="1D628B88" w14:textId="0423DA82" w:rsidR="00272EE6" w:rsidRPr="007C5D00" w:rsidRDefault="00272EE6" w:rsidP="00272EE6">
      <w:pPr>
        <w:rPr>
          <w:rFonts w:ascii="Arial" w:hAnsi="Arial" w:cs="Arial"/>
        </w:rPr>
      </w:pPr>
    </w:p>
    <w:p w14:paraId="688F8F4F" w14:textId="77777777" w:rsidR="00272EE6" w:rsidRPr="007C5D00" w:rsidRDefault="00272EE6" w:rsidP="00272EE6">
      <w:pPr>
        <w:rPr>
          <w:rFonts w:ascii="Arial" w:hAnsi="Arial" w:cs="Arial"/>
          <w:sz w:val="18"/>
          <w:szCs w:val="18"/>
          <w:lang w:val="fr-FR"/>
        </w:rPr>
      </w:pPr>
      <w:r w:rsidRPr="007C5D00">
        <w:rPr>
          <w:rFonts w:ascii="Arial" w:hAnsi="Arial" w:cs="Arial"/>
          <w:b/>
          <w:bCs/>
          <w:sz w:val="18"/>
          <w:szCs w:val="18"/>
          <w:lang w:val="fr-FR"/>
        </w:rPr>
        <w:t>Media Contact:</w:t>
      </w:r>
    </w:p>
    <w:p w14:paraId="6679BEA9" w14:textId="77777777" w:rsidR="00272EE6" w:rsidRPr="007C5D00" w:rsidRDefault="00272EE6" w:rsidP="00272EE6">
      <w:pPr>
        <w:rPr>
          <w:rFonts w:ascii="Arial" w:hAnsi="Arial" w:cs="Arial"/>
          <w:sz w:val="18"/>
          <w:szCs w:val="18"/>
          <w:lang w:val="fr-FR"/>
        </w:rPr>
      </w:pPr>
      <w:r w:rsidRPr="007C5D00">
        <w:rPr>
          <w:rFonts w:ascii="Arial" w:hAnsi="Arial" w:cs="Arial"/>
          <w:sz w:val="18"/>
          <w:szCs w:val="18"/>
          <w:lang w:val="fr-FR"/>
        </w:rPr>
        <w:t>Jane Mazur</w:t>
      </w:r>
    </w:p>
    <w:p w14:paraId="679447FD" w14:textId="77777777" w:rsidR="00272EE6" w:rsidRPr="007C5D00" w:rsidRDefault="00272EE6" w:rsidP="00272EE6">
      <w:pPr>
        <w:rPr>
          <w:rFonts w:ascii="Arial" w:hAnsi="Arial" w:cs="Arial"/>
          <w:sz w:val="18"/>
          <w:szCs w:val="18"/>
          <w:lang w:val="fr-FR"/>
        </w:rPr>
      </w:pPr>
      <w:r w:rsidRPr="007C5D00">
        <w:rPr>
          <w:rFonts w:ascii="Arial" w:hAnsi="Arial" w:cs="Arial"/>
          <w:sz w:val="18"/>
          <w:szCs w:val="18"/>
          <w:lang w:val="fr-FR"/>
        </w:rPr>
        <w:t>508.263.8764 (direct)</w:t>
      </w:r>
    </w:p>
    <w:p w14:paraId="3E9A92A5" w14:textId="77777777" w:rsidR="00272EE6" w:rsidRPr="007C5D00" w:rsidRDefault="00272EE6" w:rsidP="00272EE6">
      <w:pPr>
        <w:rPr>
          <w:rFonts w:ascii="Arial" w:hAnsi="Arial" w:cs="Arial"/>
          <w:sz w:val="18"/>
          <w:szCs w:val="18"/>
        </w:rPr>
      </w:pPr>
      <w:r w:rsidRPr="007C5D00">
        <w:rPr>
          <w:rFonts w:ascii="Arial" w:hAnsi="Arial" w:cs="Arial"/>
          <w:sz w:val="18"/>
          <w:szCs w:val="18"/>
        </w:rPr>
        <w:t>585.355.5978 (mobile)</w:t>
      </w:r>
    </w:p>
    <w:p w14:paraId="4AF8A6B2" w14:textId="77777777" w:rsidR="00272EE6" w:rsidRPr="007C5D00" w:rsidRDefault="0013419A" w:rsidP="00272EE6">
      <w:pPr>
        <w:rPr>
          <w:rFonts w:ascii="Arial" w:hAnsi="Arial" w:cs="Arial"/>
          <w:sz w:val="18"/>
          <w:szCs w:val="18"/>
        </w:rPr>
      </w:pPr>
      <w:hyperlink r:id="rId15" w:history="1">
        <w:r w:rsidR="00272EE6" w:rsidRPr="007C5D00">
          <w:rPr>
            <w:rStyle w:val="Lienhypertexte"/>
            <w:rFonts w:ascii="Arial" w:hAnsi="Arial" w:cs="Arial"/>
            <w:sz w:val="18"/>
            <w:szCs w:val="18"/>
          </w:rPr>
          <w:t>jane.mazur@hologic.com</w:t>
        </w:r>
      </w:hyperlink>
    </w:p>
    <w:p w14:paraId="5948CB9C" w14:textId="76E71223" w:rsidR="00272EE6" w:rsidRPr="007C5D00" w:rsidRDefault="00272EE6" w:rsidP="009E6D01">
      <w:pPr>
        <w:rPr>
          <w:rFonts w:ascii="Arial" w:hAnsi="Arial" w:cs="Arial"/>
        </w:rPr>
      </w:pPr>
      <w:bookmarkStart w:id="1" w:name="_edn2"/>
      <w:bookmarkEnd w:id="1"/>
    </w:p>
    <w:sectPr w:rsidR="00272EE6" w:rsidRPr="007C5D00" w:rsidSect="00F77835">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7F26" w14:textId="77777777" w:rsidR="0013419A" w:rsidRDefault="0013419A" w:rsidP="004C10F7">
      <w:r>
        <w:separator/>
      </w:r>
    </w:p>
  </w:endnote>
  <w:endnote w:type="continuationSeparator" w:id="0">
    <w:p w14:paraId="6B218A8D" w14:textId="77777777" w:rsidR="0013419A" w:rsidRDefault="0013419A" w:rsidP="004C10F7">
      <w:r>
        <w:continuationSeparator/>
      </w:r>
    </w:p>
  </w:endnote>
  <w:endnote w:type="continuationNotice" w:id="1">
    <w:p w14:paraId="5B2DDA89" w14:textId="77777777" w:rsidR="0013419A" w:rsidRDefault="0013419A"/>
  </w:endnote>
  <w:endnote w:id="2">
    <w:p w14:paraId="0D2F658F" w14:textId="77777777" w:rsidR="00A82910" w:rsidRPr="007C5D00" w:rsidRDefault="00A82910" w:rsidP="007C5D00">
      <w:pPr>
        <w:pStyle w:val="Notedefin"/>
        <w:jc w:val="both"/>
        <w:rPr>
          <w:sz w:val="16"/>
          <w:szCs w:val="16"/>
        </w:rPr>
      </w:pPr>
      <w:r w:rsidRPr="007C5D00">
        <w:rPr>
          <w:rStyle w:val="Appeldenotedefin"/>
          <w:sz w:val="16"/>
          <w:szCs w:val="16"/>
        </w:rPr>
        <w:endnoteRef/>
      </w:r>
      <w:r w:rsidRPr="007C5D00">
        <w:rPr>
          <w:sz w:val="16"/>
          <w:szCs w:val="16"/>
        </w:rPr>
        <w:t xml:space="preserve"> Berg WA, Blume JD, Cormack JB, et al. Combined screening with ultrasound and mammography vs. mammography alone in women at elevated risk of breast cancer [published correction appears in </w:t>
      </w:r>
      <w:r w:rsidRPr="007C5D00">
        <w:rPr>
          <w:i/>
          <w:iCs/>
          <w:sz w:val="16"/>
          <w:szCs w:val="16"/>
        </w:rPr>
        <w:t>JAMA</w:t>
      </w:r>
      <w:r w:rsidRPr="007C5D00">
        <w:rPr>
          <w:sz w:val="16"/>
          <w:szCs w:val="16"/>
        </w:rPr>
        <w:t xml:space="preserve">. 2010 Apr 21;303(15):1482]. </w:t>
      </w:r>
      <w:r w:rsidRPr="007C5D00">
        <w:rPr>
          <w:i/>
          <w:iCs/>
          <w:sz w:val="16"/>
          <w:szCs w:val="16"/>
        </w:rPr>
        <w:t>JAMA</w:t>
      </w:r>
      <w:r w:rsidRPr="007C5D00">
        <w:rPr>
          <w:sz w:val="16"/>
          <w:szCs w:val="16"/>
        </w:rPr>
        <w:t xml:space="preserve">. 2008;299(18):2151-2163. doi:10.1001/jama.299.18.2151 </w:t>
      </w:r>
    </w:p>
  </w:endnote>
  <w:endnote w:id="3">
    <w:p w14:paraId="29C082D7" w14:textId="5122DF5F" w:rsidR="00A82910" w:rsidRPr="007C5D00" w:rsidRDefault="00A82910" w:rsidP="007C5D00">
      <w:pPr>
        <w:pStyle w:val="Notedefin"/>
        <w:jc w:val="both"/>
        <w:rPr>
          <w:sz w:val="16"/>
          <w:szCs w:val="16"/>
        </w:rPr>
      </w:pPr>
      <w:r w:rsidRPr="007C5D00">
        <w:rPr>
          <w:rStyle w:val="Appeldenotedefin"/>
          <w:sz w:val="16"/>
          <w:szCs w:val="16"/>
        </w:rPr>
        <w:endnoteRef/>
      </w:r>
      <w:r w:rsidRPr="007C5D00">
        <w:rPr>
          <w:sz w:val="16"/>
          <w:szCs w:val="16"/>
        </w:rPr>
        <w:t xml:space="preserve"> Accuracy of tumor size measurement: Comparison of B-mode ultrasound, strain elastography, and 2D and 3D shear wave elastography with histopathological lesion size. </w:t>
      </w:r>
      <w:proofErr w:type="spellStart"/>
      <w:r w:rsidRPr="007C5D00">
        <w:rPr>
          <w:sz w:val="16"/>
          <w:szCs w:val="16"/>
          <w:lang w:val="fr-FR"/>
        </w:rPr>
        <w:t>Farrokh</w:t>
      </w:r>
      <w:proofErr w:type="spellEnd"/>
      <w:r w:rsidRPr="007C5D00">
        <w:rPr>
          <w:sz w:val="16"/>
          <w:szCs w:val="16"/>
          <w:lang w:val="fr-FR"/>
        </w:rPr>
        <w:t xml:space="preserve"> A, </w:t>
      </w:r>
      <w:proofErr w:type="spellStart"/>
      <w:r w:rsidRPr="007C5D00">
        <w:rPr>
          <w:sz w:val="16"/>
          <w:szCs w:val="16"/>
          <w:lang w:val="fr-FR"/>
        </w:rPr>
        <w:t>Maass</w:t>
      </w:r>
      <w:proofErr w:type="spellEnd"/>
      <w:r w:rsidRPr="007C5D00">
        <w:rPr>
          <w:sz w:val="16"/>
          <w:szCs w:val="16"/>
          <w:lang w:val="fr-FR"/>
        </w:rPr>
        <w:t xml:space="preserve"> N, </w:t>
      </w:r>
      <w:proofErr w:type="spellStart"/>
      <w:r w:rsidRPr="007C5D00">
        <w:rPr>
          <w:sz w:val="16"/>
          <w:szCs w:val="16"/>
          <w:lang w:val="fr-FR"/>
        </w:rPr>
        <w:t>Treu</w:t>
      </w:r>
      <w:proofErr w:type="spellEnd"/>
      <w:r w:rsidRPr="007C5D00">
        <w:rPr>
          <w:sz w:val="16"/>
          <w:szCs w:val="16"/>
          <w:lang w:val="fr-FR"/>
        </w:rPr>
        <w:t xml:space="preserve"> L, et al. </w:t>
      </w:r>
      <w:r w:rsidRPr="007C5D00">
        <w:rPr>
          <w:i/>
          <w:iCs/>
          <w:sz w:val="16"/>
          <w:szCs w:val="16"/>
          <w:lang w:val="fr-FR"/>
        </w:rPr>
        <w:t xml:space="preserve">Acta </w:t>
      </w:r>
      <w:proofErr w:type="spellStart"/>
      <w:r w:rsidRPr="007C5D00">
        <w:rPr>
          <w:i/>
          <w:iCs/>
          <w:sz w:val="16"/>
          <w:szCs w:val="16"/>
          <w:lang w:val="fr-FR"/>
        </w:rPr>
        <w:t>Radiol</w:t>
      </w:r>
      <w:proofErr w:type="spellEnd"/>
      <w:r w:rsidRPr="007C5D00">
        <w:rPr>
          <w:sz w:val="16"/>
          <w:szCs w:val="16"/>
          <w:lang w:val="fr-FR"/>
        </w:rPr>
        <w:t xml:space="preserve">. </w:t>
      </w:r>
      <w:r w:rsidRPr="007C5D00">
        <w:rPr>
          <w:sz w:val="16"/>
          <w:szCs w:val="16"/>
        </w:rPr>
        <w:t xml:space="preserve">2018;60(4):451-458. doi: 10.1177/0284185118787354. | Shear-wave elastography contributes to accurate tumour size estimation when assessing small breast cancers. Mullen R et al. </w:t>
      </w:r>
      <w:r w:rsidRPr="007C5D00">
        <w:rPr>
          <w:i/>
          <w:iCs/>
          <w:sz w:val="16"/>
          <w:szCs w:val="16"/>
        </w:rPr>
        <w:t>Clin Radiol</w:t>
      </w:r>
      <w:r w:rsidRPr="007C5D00">
        <w:rPr>
          <w:sz w:val="16"/>
          <w:szCs w:val="16"/>
        </w:rPr>
        <w:t xml:space="preserve">. 2014 Dec;69(12):1259-63. </w:t>
      </w:r>
    </w:p>
  </w:endnote>
  <w:endnote w:id="4">
    <w:p w14:paraId="4DAF3E10" w14:textId="12799D0D" w:rsidR="00A82910" w:rsidRPr="007C5D00" w:rsidRDefault="00A82910" w:rsidP="007C5D00">
      <w:pPr>
        <w:pStyle w:val="Notedefin"/>
        <w:jc w:val="both"/>
        <w:rPr>
          <w:sz w:val="16"/>
          <w:szCs w:val="16"/>
        </w:rPr>
      </w:pPr>
      <w:r w:rsidRPr="007C5D00">
        <w:rPr>
          <w:rStyle w:val="Appeldenotedefin"/>
          <w:sz w:val="16"/>
          <w:szCs w:val="16"/>
        </w:rPr>
        <w:endnoteRef/>
      </w:r>
      <w:r w:rsidRPr="007C5D00">
        <w:rPr>
          <w:sz w:val="16"/>
          <w:szCs w:val="16"/>
        </w:rPr>
        <w:t xml:space="preserve"> Feasibility of Imaging and Treatment Monitoring of Breast Lesions with Three-Dimensional Shear Wave Elastography. </w:t>
      </w:r>
      <w:r w:rsidRPr="007C5D00">
        <w:rPr>
          <w:sz w:val="16"/>
          <w:szCs w:val="16"/>
          <w:lang w:val="it-IT"/>
        </w:rPr>
        <w:t xml:space="preserve">Athanasiou A, Latorre-Ossa H, Criton A, Tardivon A, Gennisson JL, Tanter M. Ultraschall Med. 2015 Mar 5. </w:t>
      </w:r>
      <w:r w:rsidRPr="007C5D00">
        <w:rPr>
          <w:sz w:val="16"/>
          <w:szCs w:val="16"/>
        </w:rPr>
        <w:t xml:space="preserve">| Comparison of strain and shear-wave ultrasonic elastography in predicting the pathological response to neoadjuvant chemotherapy in breast cancers. Ma Y et al. </w:t>
      </w:r>
      <w:r w:rsidRPr="007C5D00">
        <w:rPr>
          <w:i/>
          <w:iCs/>
          <w:sz w:val="16"/>
          <w:szCs w:val="16"/>
        </w:rPr>
        <w:t>Eur Radiol</w:t>
      </w:r>
      <w:r w:rsidRPr="007C5D00">
        <w:rPr>
          <w:sz w:val="16"/>
          <w:szCs w:val="16"/>
        </w:rPr>
        <w:t xml:space="preserve">. 2017 Jun;27(6):2282-2291. | Shear-Wave Elastography for the Detection of Residual Breast Cancer After Neoadjuvant Chemotherapy. Lee SH et al. </w:t>
      </w:r>
      <w:r w:rsidRPr="007C5D00">
        <w:rPr>
          <w:i/>
          <w:iCs/>
          <w:sz w:val="16"/>
          <w:szCs w:val="16"/>
        </w:rPr>
        <w:t>Ann Surg Oncol</w:t>
      </w:r>
      <w:r w:rsidRPr="007C5D00">
        <w:rPr>
          <w:sz w:val="16"/>
          <w:szCs w:val="16"/>
        </w:rPr>
        <w:t xml:space="preserve">. 2015 Dec;22 Suppl 3:S376-84. </w:t>
      </w:r>
    </w:p>
  </w:endnote>
  <w:endnote w:id="5">
    <w:p w14:paraId="3FDFF7B5" w14:textId="77777777" w:rsidR="0082275C" w:rsidRPr="007C5D00" w:rsidRDefault="0082275C" w:rsidP="007C5D00">
      <w:pPr>
        <w:pStyle w:val="Notedefin"/>
        <w:jc w:val="both"/>
        <w:rPr>
          <w:sz w:val="16"/>
          <w:szCs w:val="16"/>
        </w:rPr>
      </w:pPr>
      <w:r w:rsidRPr="007C5D00">
        <w:rPr>
          <w:rStyle w:val="Appeldenotedefin"/>
          <w:sz w:val="16"/>
          <w:szCs w:val="16"/>
        </w:rPr>
        <w:endnoteRef/>
      </w:r>
      <w:r w:rsidRPr="007C5D00">
        <w:rPr>
          <w:sz w:val="16"/>
          <w:szCs w:val="16"/>
        </w:rPr>
        <w:t xml:space="preserve"> Ultrafast Ultrasound Imaging, by Jeremy Bercoff (Published: August 23rd 2011 DOI: 10.5772/19729)</w:t>
      </w:r>
    </w:p>
    <w:p w14:paraId="0E2EA2B0" w14:textId="77777777" w:rsidR="0082275C" w:rsidRPr="007C5D00" w:rsidRDefault="0082275C" w:rsidP="007C5D00">
      <w:pPr>
        <w:pStyle w:val="Notedefin"/>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Light">
    <w:altName w:val="Tahoma"/>
    <w:panose1 w:val="02000506030000020004"/>
    <w:charset w:val="00"/>
    <w:family w:val="modern"/>
    <w:notTrueType/>
    <w:pitch w:val="variable"/>
    <w:sig w:usb0="2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7AA82" w14:textId="77777777" w:rsidR="0013419A" w:rsidRDefault="0013419A" w:rsidP="004C10F7">
      <w:r>
        <w:separator/>
      </w:r>
    </w:p>
  </w:footnote>
  <w:footnote w:type="continuationSeparator" w:id="0">
    <w:p w14:paraId="65AB26F2" w14:textId="77777777" w:rsidR="0013419A" w:rsidRDefault="0013419A" w:rsidP="004C10F7">
      <w:r>
        <w:continuationSeparator/>
      </w:r>
    </w:p>
  </w:footnote>
  <w:footnote w:type="continuationNotice" w:id="1">
    <w:p w14:paraId="5339092F" w14:textId="77777777" w:rsidR="0013419A" w:rsidRDefault="001341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89EF24"/>
    <w:multiLevelType w:val="hybridMultilevel"/>
    <w:tmpl w:val="C81E17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373AC"/>
    <w:multiLevelType w:val="hybridMultilevel"/>
    <w:tmpl w:val="A7B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B036C"/>
    <w:multiLevelType w:val="multilevel"/>
    <w:tmpl w:val="C70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E449BB"/>
    <w:multiLevelType w:val="hybridMultilevel"/>
    <w:tmpl w:val="EFD8C830"/>
    <w:lvl w:ilvl="0" w:tplc="A858C92A">
      <w:start w:val="3"/>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14FD0"/>
    <w:multiLevelType w:val="multilevel"/>
    <w:tmpl w:val="59CC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216664"/>
    <w:multiLevelType w:val="multilevel"/>
    <w:tmpl w:val="B97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204AB"/>
    <w:multiLevelType w:val="hybridMultilevel"/>
    <w:tmpl w:val="6820FE30"/>
    <w:lvl w:ilvl="0" w:tplc="0444068C">
      <w:start w:val="1"/>
      <w:numFmt w:val="decimal"/>
      <w:lvlText w:val="%1."/>
      <w:lvlJc w:val="left"/>
      <w:pPr>
        <w:ind w:left="720" w:hanging="360"/>
      </w:pPr>
      <w:rPr>
        <w:rFonts w:eastAsia="Times New Roman"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77A8B"/>
    <w:multiLevelType w:val="multilevel"/>
    <w:tmpl w:val="ED40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8AF"/>
    <w:rsid w:val="0000120B"/>
    <w:rsid w:val="00003B8E"/>
    <w:rsid w:val="000156D6"/>
    <w:rsid w:val="00025792"/>
    <w:rsid w:val="000339FB"/>
    <w:rsid w:val="00040B34"/>
    <w:rsid w:val="0005380D"/>
    <w:rsid w:val="00053BFA"/>
    <w:rsid w:val="00060147"/>
    <w:rsid w:val="00063B31"/>
    <w:rsid w:val="000658FA"/>
    <w:rsid w:val="00072A0F"/>
    <w:rsid w:val="00073A1C"/>
    <w:rsid w:val="000764E1"/>
    <w:rsid w:val="00077210"/>
    <w:rsid w:val="00083685"/>
    <w:rsid w:val="00095872"/>
    <w:rsid w:val="000C00EA"/>
    <w:rsid w:val="000C665A"/>
    <w:rsid w:val="000D033D"/>
    <w:rsid w:val="000D3EA4"/>
    <w:rsid w:val="000E0D63"/>
    <w:rsid w:val="000E749F"/>
    <w:rsid w:val="00107394"/>
    <w:rsid w:val="001103DC"/>
    <w:rsid w:val="00122ED5"/>
    <w:rsid w:val="00124FD6"/>
    <w:rsid w:val="001266D0"/>
    <w:rsid w:val="00133C90"/>
    <w:rsid w:val="0013419A"/>
    <w:rsid w:val="00143EDB"/>
    <w:rsid w:val="001479FF"/>
    <w:rsid w:val="00150208"/>
    <w:rsid w:val="0015483E"/>
    <w:rsid w:val="00157186"/>
    <w:rsid w:val="00160814"/>
    <w:rsid w:val="00176D57"/>
    <w:rsid w:val="001808F6"/>
    <w:rsid w:val="00183618"/>
    <w:rsid w:val="0019118F"/>
    <w:rsid w:val="001918E0"/>
    <w:rsid w:val="001925F1"/>
    <w:rsid w:val="00194647"/>
    <w:rsid w:val="001A6680"/>
    <w:rsid w:val="001A7654"/>
    <w:rsid w:val="001B4EC5"/>
    <w:rsid w:val="001C2D94"/>
    <w:rsid w:val="001C3087"/>
    <w:rsid w:val="001C3B81"/>
    <w:rsid w:val="001D4C39"/>
    <w:rsid w:val="001D5A58"/>
    <w:rsid w:val="001E3E18"/>
    <w:rsid w:val="001F2EC6"/>
    <w:rsid w:val="001F43BA"/>
    <w:rsid w:val="0020724B"/>
    <w:rsid w:val="0021093C"/>
    <w:rsid w:val="00230787"/>
    <w:rsid w:val="00231547"/>
    <w:rsid w:val="00232D74"/>
    <w:rsid w:val="00233B7B"/>
    <w:rsid w:val="00235403"/>
    <w:rsid w:val="00246543"/>
    <w:rsid w:val="00250045"/>
    <w:rsid w:val="0025292A"/>
    <w:rsid w:val="00252F16"/>
    <w:rsid w:val="002567DF"/>
    <w:rsid w:val="00272EE6"/>
    <w:rsid w:val="00276C30"/>
    <w:rsid w:val="00280AB0"/>
    <w:rsid w:val="00287D90"/>
    <w:rsid w:val="00290E8C"/>
    <w:rsid w:val="00293B7C"/>
    <w:rsid w:val="002A339D"/>
    <w:rsid w:val="002A3721"/>
    <w:rsid w:val="002A568D"/>
    <w:rsid w:val="002A5F51"/>
    <w:rsid w:val="002A6B22"/>
    <w:rsid w:val="002C6F09"/>
    <w:rsid w:val="002D0EC5"/>
    <w:rsid w:val="002D26E5"/>
    <w:rsid w:val="002D5A59"/>
    <w:rsid w:val="002D746F"/>
    <w:rsid w:val="002F2D46"/>
    <w:rsid w:val="002F477B"/>
    <w:rsid w:val="002F5A2E"/>
    <w:rsid w:val="00310D07"/>
    <w:rsid w:val="003258C3"/>
    <w:rsid w:val="00330575"/>
    <w:rsid w:val="00333BD6"/>
    <w:rsid w:val="003438F1"/>
    <w:rsid w:val="00345617"/>
    <w:rsid w:val="003715DA"/>
    <w:rsid w:val="003717F1"/>
    <w:rsid w:val="003819C6"/>
    <w:rsid w:val="0038421A"/>
    <w:rsid w:val="00386042"/>
    <w:rsid w:val="00391601"/>
    <w:rsid w:val="00393A2F"/>
    <w:rsid w:val="00393E0E"/>
    <w:rsid w:val="003A1787"/>
    <w:rsid w:val="003A7FDB"/>
    <w:rsid w:val="003B7D30"/>
    <w:rsid w:val="003C0559"/>
    <w:rsid w:val="003C0BF9"/>
    <w:rsid w:val="003C27DA"/>
    <w:rsid w:val="003C7999"/>
    <w:rsid w:val="003D6B1B"/>
    <w:rsid w:val="003E5157"/>
    <w:rsid w:val="003E7216"/>
    <w:rsid w:val="003F1060"/>
    <w:rsid w:val="003F4571"/>
    <w:rsid w:val="00402E29"/>
    <w:rsid w:val="00404433"/>
    <w:rsid w:val="00405CEF"/>
    <w:rsid w:val="00411F89"/>
    <w:rsid w:val="00423689"/>
    <w:rsid w:val="004306C6"/>
    <w:rsid w:val="00432605"/>
    <w:rsid w:val="00432660"/>
    <w:rsid w:val="00432B5D"/>
    <w:rsid w:val="00432C08"/>
    <w:rsid w:val="00456AA8"/>
    <w:rsid w:val="00456AF9"/>
    <w:rsid w:val="00472C11"/>
    <w:rsid w:val="0047788E"/>
    <w:rsid w:val="0048152A"/>
    <w:rsid w:val="00494FDF"/>
    <w:rsid w:val="00495970"/>
    <w:rsid w:val="004A18B8"/>
    <w:rsid w:val="004A6FFA"/>
    <w:rsid w:val="004C083B"/>
    <w:rsid w:val="004C104C"/>
    <w:rsid w:val="004C10F7"/>
    <w:rsid w:val="004C473F"/>
    <w:rsid w:val="004D0C0E"/>
    <w:rsid w:val="004F0A19"/>
    <w:rsid w:val="004F4A62"/>
    <w:rsid w:val="00500DC0"/>
    <w:rsid w:val="00500F76"/>
    <w:rsid w:val="005015E1"/>
    <w:rsid w:val="0052420A"/>
    <w:rsid w:val="00531110"/>
    <w:rsid w:val="005377AD"/>
    <w:rsid w:val="00543888"/>
    <w:rsid w:val="0055000E"/>
    <w:rsid w:val="005525B2"/>
    <w:rsid w:val="0055302D"/>
    <w:rsid w:val="005A0DF8"/>
    <w:rsid w:val="005A320F"/>
    <w:rsid w:val="005A3E94"/>
    <w:rsid w:val="005A79C9"/>
    <w:rsid w:val="005B0C98"/>
    <w:rsid w:val="005B22CF"/>
    <w:rsid w:val="005B274E"/>
    <w:rsid w:val="005B2902"/>
    <w:rsid w:val="005B5299"/>
    <w:rsid w:val="005C183B"/>
    <w:rsid w:val="005C4A5D"/>
    <w:rsid w:val="005D7C44"/>
    <w:rsid w:val="005E291E"/>
    <w:rsid w:val="005E77A9"/>
    <w:rsid w:val="005F2395"/>
    <w:rsid w:val="005F5ED1"/>
    <w:rsid w:val="005F5FF2"/>
    <w:rsid w:val="00600BFB"/>
    <w:rsid w:val="00603A67"/>
    <w:rsid w:val="0061061D"/>
    <w:rsid w:val="00614076"/>
    <w:rsid w:val="00614B50"/>
    <w:rsid w:val="00616E9F"/>
    <w:rsid w:val="00623CC5"/>
    <w:rsid w:val="0063356D"/>
    <w:rsid w:val="0063492E"/>
    <w:rsid w:val="00634BF0"/>
    <w:rsid w:val="00637727"/>
    <w:rsid w:val="006413EC"/>
    <w:rsid w:val="00647967"/>
    <w:rsid w:val="006521C1"/>
    <w:rsid w:val="00654460"/>
    <w:rsid w:val="00677284"/>
    <w:rsid w:val="00680293"/>
    <w:rsid w:val="0068128F"/>
    <w:rsid w:val="006945CF"/>
    <w:rsid w:val="006A0837"/>
    <w:rsid w:val="006B715C"/>
    <w:rsid w:val="006C4B73"/>
    <w:rsid w:val="006C6E69"/>
    <w:rsid w:val="006C7E76"/>
    <w:rsid w:val="006D2C1C"/>
    <w:rsid w:val="006D58FB"/>
    <w:rsid w:val="006E2743"/>
    <w:rsid w:val="006E5425"/>
    <w:rsid w:val="006E77B8"/>
    <w:rsid w:val="006F2AD8"/>
    <w:rsid w:val="006F4B6C"/>
    <w:rsid w:val="006F615E"/>
    <w:rsid w:val="00701DED"/>
    <w:rsid w:val="00712A34"/>
    <w:rsid w:val="007142B7"/>
    <w:rsid w:val="0071490F"/>
    <w:rsid w:val="00720789"/>
    <w:rsid w:val="007403E2"/>
    <w:rsid w:val="00746431"/>
    <w:rsid w:val="007535D2"/>
    <w:rsid w:val="00765493"/>
    <w:rsid w:val="00770BEF"/>
    <w:rsid w:val="00772B40"/>
    <w:rsid w:val="00775889"/>
    <w:rsid w:val="007845CC"/>
    <w:rsid w:val="0079148F"/>
    <w:rsid w:val="00791832"/>
    <w:rsid w:val="007A213B"/>
    <w:rsid w:val="007A251E"/>
    <w:rsid w:val="007B14A6"/>
    <w:rsid w:val="007B2C49"/>
    <w:rsid w:val="007B49EB"/>
    <w:rsid w:val="007C0964"/>
    <w:rsid w:val="007C5D00"/>
    <w:rsid w:val="007E6FF5"/>
    <w:rsid w:val="007F102C"/>
    <w:rsid w:val="007F1AE6"/>
    <w:rsid w:val="007F71C4"/>
    <w:rsid w:val="007F7D95"/>
    <w:rsid w:val="00800541"/>
    <w:rsid w:val="00804B39"/>
    <w:rsid w:val="008117A2"/>
    <w:rsid w:val="0081573E"/>
    <w:rsid w:val="0082275C"/>
    <w:rsid w:val="00823D6B"/>
    <w:rsid w:val="00825005"/>
    <w:rsid w:val="00836971"/>
    <w:rsid w:val="00836DFC"/>
    <w:rsid w:val="00837769"/>
    <w:rsid w:val="00840B01"/>
    <w:rsid w:val="00840DC7"/>
    <w:rsid w:val="00840E62"/>
    <w:rsid w:val="00843624"/>
    <w:rsid w:val="00851936"/>
    <w:rsid w:val="00853CBA"/>
    <w:rsid w:val="0086550C"/>
    <w:rsid w:val="00872CE0"/>
    <w:rsid w:val="008812D6"/>
    <w:rsid w:val="00882854"/>
    <w:rsid w:val="00892E92"/>
    <w:rsid w:val="008966EF"/>
    <w:rsid w:val="00897D50"/>
    <w:rsid w:val="008A1740"/>
    <w:rsid w:val="008C6C80"/>
    <w:rsid w:val="008D2ECE"/>
    <w:rsid w:val="008D3832"/>
    <w:rsid w:val="008D3FA0"/>
    <w:rsid w:val="008D7E4D"/>
    <w:rsid w:val="008E1138"/>
    <w:rsid w:val="008F0FBF"/>
    <w:rsid w:val="008F24A9"/>
    <w:rsid w:val="008F5A8C"/>
    <w:rsid w:val="00905612"/>
    <w:rsid w:val="0090611A"/>
    <w:rsid w:val="009129AF"/>
    <w:rsid w:val="00915122"/>
    <w:rsid w:val="009153E4"/>
    <w:rsid w:val="00916CC3"/>
    <w:rsid w:val="00916FAC"/>
    <w:rsid w:val="00922976"/>
    <w:rsid w:val="00922C41"/>
    <w:rsid w:val="00926FF2"/>
    <w:rsid w:val="0092703D"/>
    <w:rsid w:val="009352D1"/>
    <w:rsid w:val="00936AD2"/>
    <w:rsid w:val="00941C56"/>
    <w:rsid w:val="009524A1"/>
    <w:rsid w:val="0095390B"/>
    <w:rsid w:val="00955295"/>
    <w:rsid w:val="00966198"/>
    <w:rsid w:val="009715FC"/>
    <w:rsid w:val="0097337C"/>
    <w:rsid w:val="00987648"/>
    <w:rsid w:val="009926D0"/>
    <w:rsid w:val="00993398"/>
    <w:rsid w:val="0099569F"/>
    <w:rsid w:val="00995BBB"/>
    <w:rsid w:val="00997C01"/>
    <w:rsid w:val="009A3773"/>
    <w:rsid w:val="009A5F03"/>
    <w:rsid w:val="009A6BDC"/>
    <w:rsid w:val="009B3587"/>
    <w:rsid w:val="009B772B"/>
    <w:rsid w:val="009C78AF"/>
    <w:rsid w:val="009C79F3"/>
    <w:rsid w:val="009E423F"/>
    <w:rsid w:val="009E6BBF"/>
    <w:rsid w:val="009E6D01"/>
    <w:rsid w:val="009F21F2"/>
    <w:rsid w:val="00A142FF"/>
    <w:rsid w:val="00A14C88"/>
    <w:rsid w:val="00A312E1"/>
    <w:rsid w:val="00A3344C"/>
    <w:rsid w:val="00A50D1F"/>
    <w:rsid w:val="00A54982"/>
    <w:rsid w:val="00A5623D"/>
    <w:rsid w:val="00A616B2"/>
    <w:rsid w:val="00A71030"/>
    <w:rsid w:val="00A726CC"/>
    <w:rsid w:val="00A8134E"/>
    <w:rsid w:val="00A82910"/>
    <w:rsid w:val="00A90936"/>
    <w:rsid w:val="00AB50B4"/>
    <w:rsid w:val="00AC348A"/>
    <w:rsid w:val="00AD097B"/>
    <w:rsid w:val="00AE0247"/>
    <w:rsid w:val="00AE0F7E"/>
    <w:rsid w:val="00AE52EA"/>
    <w:rsid w:val="00AF15A8"/>
    <w:rsid w:val="00AF70A2"/>
    <w:rsid w:val="00B01280"/>
    <w:rsid w:val="00B115AB"/>
    <w:rsid w:val="00B1165C"/>
    <w:rsid w:val="00B346FF"/>
    <w:rsid w:val="00B50158"/>
    <w:rsid w:val="00B54B4A"/>
    <w:rsid w:val="00B6428C"/>
    <w:rsid w:val="00B75441"/>
    <w:rsid w:val="00B83705"/>
    <w:rsid w:val="00B84E6B"/>
    <w:rsid w:val="00B859A7"/>
    <w:rsid w:val="00B942E5"/>
    <w:rsid w:val="00B95F05"/>
    <w:rsid w:val="00BA1970"/>
    <w:rsid w:val="00BA27F4"/>
    <w:rsid w:val="00BB3D91"/>
    <w:rsid w:val="00BB6142"/>
    <w:rsid w:val="00BB65DF"/>
    <w:rsid w:val="00BB7FEC"/>
    <w:rsid w:val="00BC56FA"/>
    <w:rsid w:val="00BC5BE9"/>
    <w:rsid w:val="00BD7876"/>
    <w:rsid w:val="00BF6FC3"/>
    <w:rsid w:val="00C072DE"/>
    <w:rsid w:val="00C3090E"/>
    <w:rsid w:val="00C31DEF"/>
    <w:rsid w:val="00C34479"/>
    <w:rsid w:val="00C34CFA"/>
    <w:rsid w:val="00C353F7"/>
    <w:rsid w:val="00C40F1B"/>
    <w:rsid w:val="00C42087"/>
    <w:rsid w:val="00C42ADC"/>
    <w:rsid w:val="00C43DBF"/>
    <w:rsid w:val="00C447A2"/>
    <w:rsid w:val="00C5655B"/>
    <w:rsid w:val="00C65961"/>
    <w:rsid w:val="00C66DF1"/>
    <w:rsid w:val="00C75A7D"/>
    <w:rsid w:val="00C7615C"/>
    <w:rsid w:val="00C80D53"/>
    <w:rsid w:val="00C81F7D"/>
    <w:rsid w:val="00C83233"/>
    <w:rsid w:val="00C85A9F"/>
    <w:rsid w:val="00C91EB3"/>
    <w:rsid w:val="00C92D0E"/>
    <w:rsid w:val="00C940E3"/>
    <w:rsid w:val="00CA22DC"/>
    <w:rsid w:val="00CA2757"/>
    <w:rsid w:val="00CA7F55"/>
    <w:rsid w:val="00CB7103"/>
    <w:rsid w:val="00CC3EF0"/>
    <w:rsid w:val="00CC6EC9"/>
    <w:rsid w:val="00CD2BE2"/>
    <w:rsid w:val="00CF0160"/>
    <w:rsid w:val="00D061CA"/>
    <w:rsid w:val="00D10CF4"/>
    <w:rsid w:val="00D12C25"/>
    <w:rsid w:val="00D372BD"/>
    <w:rsid w:val="00D4069C"/>
    <w:rsid w:val="00D431AD"/>
    <w:rsid w:val="00D61F28"/>
    <w:rsid w:val="00D81CA2"/>
    <w:rsid w:val="00D90F59"/>
    <w:rsid w:val="00DA7827"/>
    <w:rsid w:val="00DB55A9"/>
    <w:rsid w:val="00DC2D6F"/>
    <w:rsid w:val="00DC52F5"/>
    <w:rsid w:val="00DC64E5"/>
    <w:rsid w:val="00DC67AC"/>
    <w:rsid w:val="00DC7855"/>
    <w:rsid w:val="00DE0263"/>
    <w:rsid w:val="00DE2C9A"/>
    <w:rsid w:val="00DE7488"/>
    <w:rsid w:val="00DF2274"/>
    <w:rsid w:val="00E00FB1"/>
    <w:rsid w:val="00E067F2"/>
    <w:rsid w:val="00E11AFD"/>
    <w:rsid w:val="00E147FD"/>
    <w:rsid w:val="00E15004"/>
    <w:rsid w:val="00E24C17"/>
    <w:rsid w:val="00E309F5"/>
    <w:rsid w:val="00E3243B"/>
    <w:rsid w:val="00E41A6E"/>
    <w:rsid w:val="00E46695"/>
    <w:rsid w:val="00E519E9"/>
    <w:rsid w:val="00E53858"/>
    <w:rsid w:val="00E54D1B"/>
    <w:rsid w:val="00E57825"/>
    <w:rsid w:val="00E6111F"/>
    <w:rsid w:val="00E61BE9"/>
    <w:rsid w:val="00E75B31"/>
    <w:rsid w:val="00E837D0"/>
    <w:rsid w:val="00E8428A"/>
    <w:rsid w:val="00E91120"/>
    <w:rsid w:val="00E91274"/>
    <w:rsid w:val="00EA3A4E"/>
    <w:rsid w:val="00EA72EC"/>
    <w:rsid w:val="00EA7A0E"/>
    <w:rsid w:val="00EB4CE6"/>
    <w:rsid w:val="00EB51CD"/>
    <w:rsid w:val="00ED24C2"/>
    <w:rsid w:val="00EF0A91"/>
    <w:rsid w:val="00EF38F7"/>
    <w:rsid w:val="00EF4676"/>
    <w:rsid w:val="00EF6E85"/>
    <w:rsid w:val="00F02F34"/>
    <w:rsid w:val="00F11C8E"/>
    <w:rsid w:val="00F14ECA"/>
    <w:rsid w:val="00F278B6"/>
    <w:rsid w:val="00F3137D"/>
    <w:rsid w:val="00F34AA5"/>
    <w:rsid w:val="00F35DE9"/>
    <w:rsid w:val="00F362CC"/>
    <w:rsid w:val="00F52DAF"/>
    <w:rsid w:val="00F571FA"/>
    <w:rsid w:val="00F607B3"/>
    <w:rsid w:val="00F67B6E"/>
    <w:rsid w:val="00F730CB"/>
    <w:rsid w:val="00F77835"/>
    <w:rsid w:val="00F813C6"/>
    <w:rsid w:val="00F94546"/>
    <w:rsid w:val="00FA1052"/>
    <w:rsid w:val="00FA2B41"/>
    <w:rsid w:val="00FB12A9"/>
    <w:rsid w:val="00FB12B9"/>
    <w:rsid w:val="00FB7459"/>
    <w:rsid w:val="00FC374B"/>
    <w:rsid w:val="00FF2902"/>
    <w:rsid w:val="07CC482E"/>
    <w:rsid w:val="462B801C"/>
    <w:rsid w:val="52CB0082"/>
    <w:rsid w:val="64E2BDAD"/>
    <w:rsid w:val="784CF3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5E77"/>
  <w14:defaultImageDpi w14:val="32767"/>
  <w15:chartTrackingRefBased/>
  <w15:docId w15:val="{D0A18A3F-BE88-4445-94FB-2C794669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8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78AF"/>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9C78AF"/>
    <w:rPr>
      <w:color w:val="0000FF"/>
      <w:u w:val="single"/>
    </w:rPr>
  </w:style>
  <w:style w:type="character" w:styleId="Marquedecommentaire">
    <w:name w:val="annotation reference"/>
    <w:basedOn w:val="Policepardfaut"/>
    <w:uiPriority w:val="99"/>
    <w:semiHidden/>
    <w:unhideWhenUsed/>
    <w:rsid w:val="00712A34"/>
    <w:rPr>
      <w:sz w:val="18"/>
      <w:szCs w:val="18"/>
    </w:rPr>
  </w:style>
  <w:style w:type="paragraph" w:styleId="Commentaire">
    <w:name w:val="annotation text"/>
    <w:basedOn w:val="Normal"/>
    <w:link w:val="CommentaireCar"/>
    <w:uiPriority w:val="99"/>
    <w:unhideWhenUsed/>
    <w:rsid w:val="00712A34"/>
  </w:style>
  <w:style w:type="character" w:customStyle="1" w:styleId="CommentaireCar">
    <w:name w:val="Commentaire Car"/>
    <w:basedOn w:val="Policepardfaut"/>
    <w:link w:val="Commentaire"/>
    <w:uiPriority w:val="99"/>
    <w:rsid w:val="00712A34"/>
  </w:style>
  <w:style w:type="paragraph" w:styleId="Objetducommentaire">
    <w:name w:val="annotation subject"/>
    <w:basedOn w:val="Commentaire"/>
    <w:next w:val="Commentaire"/>
    <w:link w:val="ObjetducommentaireCar"/>
    <w:uiPriority w:val="99"/>
    <w:semiHidden/>
    <w:unhideWhenUsed/>
    <w:rsid w:val="00712A34"/>
    <w:rPr>
      <w:b/>
      <w:bCs/>
      <w:sz w:val="20"/>
      <w:szCs w:val="20"/>
    </w:rPr>
  </w:style>
  <w:style w:type="character" w:customStyle="1" w:styleId="ObjetducommentaireCar">
    <w:name w:val="Objet du commentaire Car"/>
    <w:basedOn w:val="CommentaireCar"/>
    <w:link w:val="Objetducommentaire"/>
    <w:uiPriority w:val="99"/>
    <w:semiHidden/>
    <w:rsid w:val="00712A34"/>
    <w:rPr>
      <w:b/>
      <w:bCs/>
      <w:sz w:val="20"/>
      <w:szCs w:val="20"/>
    </w:rPr>
  </w:style>
  <w:style w:type="paragraph" w:styleId="Textedebulles">
    <w:name w:val="Balloon Text"/>
    <w:basedOn w:val="Normal"/>
    <w:link w:val="TextedebullesCar"/>
    <w:uiPriority w:val="99"/>
    <w:semiHidden/>
    <w:unhideWhenUsed/>
    <w:rsid w:val="00712A3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12A34"/>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6B715C"/>
    <w:rPr>
      <w:color w:val="954F72" w:themeColor="followedHyperlink"/>
      <w:u w:val="single"/>
    </w:rPr>
  </w:style>
  <w:style w:type="paragraph" w:styleId="Paragraphedeliste">
    <w:name w:val="List Paragraph"/>
    <w:basedOn w:val="Normal"/>
    <w:uiPriority w:val="34"/>
    <w:qFormat/>
    <w:rsid w:val="005A0DF8"/>
    <w:pPr>
      <w:ind w:left="720"/>
      <w:contextualSpacing/>
    </w:pPr>
  </w:style>
  <w:style w:type="character" w:customStyle="1" w:styleId="UnresolvedMention1">
    <w:name w:val="Unresolved Mention1"/>
    <w:basedOn w:val="Policepardfaut"/>
    <w:uiPriority w:val="99"/>
    <w:rsid w:val="005A0DF8"/>
    <w:rPr>
      <w:color w:val="605E5C"/>
      <w:shd w:val="clear" w:color="auto" w:fill="E1DFDD"/>
    </w:rPr>
  </w:style>
  <w:style w:type="paragraph" w:styleId="Rvision">
    <w:name w:val="Revision"/>
    <w:hidden/>
    <w:uiPriority w:val="99"/>
    <w:semiHidden/>
    <w:rsid w:val="00BA1970"/>
  </w:style>
  <w:style w:type="paragraph" w:styleId="Notedefin">
    <w:name w:val="endnote text"/>
    <w:basedOn w:val="Normal"/>
    <w:link w:val="NotedefinCar"/>
    <w:uiPriority w:val="99"/>
    <w:unhideWhenUsed/>
    <w:rsid w:val="004C10F7"/>
  </w:style>
  <w:style w:type="character" w:customStyle="1" w:styleId="NotedefinCar">
    <w:name w:val="Note de fin Car"/>
    <w:basedOn w:val="Policepardfaut"/>
    <w:link w:val="Notedefin"/>
    <w:uiPriority w:val="99"/>
    <w:rsid w:val="004C10F7"/>
  </w:style>
  <w:style w:type="character" w:styleId="Appeldenotedefin">
    <w:name w:val="endnote reference"/>
    <w:basedOn w:val="Policepardfaut"/>
    <w:uiPriority w:val="99"/>
    <w:unhideWhenUsed/>
    <w:rsid w:val="004C10F7"/>
    <w:rPr>
      <w:vertAlign w:val="superscript"/>
    </w:rPr>
  </w:style>
  <w:style w:type="paragraph" w:styleId="Notedebasdepage">
    <w:name w:val="footnote text"/>
    <w:basedOn w:val="Normal"/>
    <w:link w:val="NotedebasdepageCar"/>
    <w:uiPriority w:val="99"/>
    <w:semiHidden/>
    <w:unhideWhenUsed/>
    <w:rsid w:val="001C2D94"/>
    <w:rPr>
      <w:sz w:val="20"/>
      <w:szCs w:val="20"/>
    </w:rPr>
  </w:style>
  <w:style w:type="character" w:customStyle="1" w:styleId="NotedebasdepageCar">
    <w:name w:val="Note de bas de page Car"/>
    <w:basedOn w:val="Policepardfaut"/>
    <w:link w:val="Notedebasdepage"/>
    <w:uiPriority w:val="99"/>
    <w:semiHidden/>
    <w:rsid w:val="001C2D94"/>
    <w:rPr>
      <w:sz w:val="20"/>
      <w:szCs w:val="20"/>
    </w:rPr>
  </w:style>
  <w:style w:type="character" w:styleId="Appelnotedebasdep">
    <w:name w:val="footnote reference"/>
    <w:basedOn w:val="Policepardfaut"/>
    <w:uiPriority w:val="99"/>
    <w:semiHidden/>
    <w:unhideWhenUsed/>
    <w:rsid w:val="001C2D94"/>
    <w:rPr>
      <w:vertAlign w:val="superscript"/>
    </w:rPr>
  </w:style>
  <w:style w:type="character" w:customStyle="1" w:styleId="UnresolvedMention2">
    <w:name w:val="Unresolved Mention2"/>
    <w:basedOn w:val="Policepardfaut"/>
    <w:uiPriority w:val="99"/>
    <w:rsid w:val="0048152A"/>
    <w:rPr>
      <w:color w:val="605E5C"/>
      <w:shd w:val="clear" w:color="auto" w:fill="E1DFDD"/>
    </w:rPr>
  </w:style>
  <w:style w:type="character" w:styleId="Mentionnonrsolue">
    <w:name w:val="Unresolved Mention"/>
    <w:basedOn w:val="Policepardfaut"/>
    <w:uiPriority w:val="99"/>
    <w:rsid w:val="00333BD6"/>
    <w:rPr>
      <w:color w:val="605E5C"/>
      <w:shd w:val="clear" w:color="auto" w:fill="E1DFDD"/>
    </w:rPr>
  </w:style>
  <w:style w:type="paragraph" w:styleId="En-tte">
    <w:name w:val="header"/>
    <w:basedOn w:val="Normal"/>
    <w:link w:val="En-tteCar"/>
    <w:uiPriority w:val="99"/>
    <w:unhideWhenUsed/>
    <w:rsid w:val="00333BD6"/>
    <w:pPr>
      <w:tabs>
        <w:tab w:val="center" w:pos="4680"/>
        <w:tab w:val="right" w:pos="9360"/>
      </w:tabs>
    </w:pPr>
  </w:style>
  <w:style w:type="character" w:customStyle="1" w:styleId="En-tteCar">
    <w:name w:val="En-tête Car"/>
    <w:basedOn w:val="Policepardfaut"/>
    <w:link w:val="En-tte"/>
    <w:uiPriority w:val="99"/>
    <w:rsid w:val="00333BD6"/>
  </w:style>
  <w:style w:type="paragraph" w:styleId="Pieddepage">
    <w:name w:val="footer"/>
    <w:basedOn w:val="Normal"/>
    <w:link w:val="PieddepageCar"/>
    <w:uiPriority w:val="99"/>
    <w:unhideWhenUsed/>
    <w:rsid w:val="00333BD6"/>
    <w:pPr>
      <w:tabs>
        <w:tab w:val="center" w:pos="4680"/>
        <w:tab w:val="right" w:pos="9360"/>
      </w:tabs>
    </w:pPr>
  </w:style>
  <w:style w:type="character" w:customStyle="1" w:styleId="PieddepageCar">
    <w:name w:val="Pied de page Car"/>
    <w:basedOn w:val="Policepardfaut"/>
    <w:link w:val="Pieddepage"/>
    <w:uiPriority w:val="99"/>
    <w:rsid w:val="00333BD6"/>
  </w:style>
  <w:style w:type="paragraph" w:customStyle="1" w:styleId="Default">
    <w:name w:val="Default"/>
    <w:rsid w:val="0055302D"/>
    <w:pPr>
      <w:autoSpaceDE w:val="0"/>
      <w:autoSpaceDN w:val="0"/>
      <w:adjustRightInd w:val="0"/>
    </w:pPr>
    <w:rPr>
      <w:rFonts w:ascii="Proxima Nova Light" w:hAnsi="Proxima Nova Light" w:cs="Proxima Nova Light"/>
      <w:color w:val="000000"/>
    </w:rPr>
  </w:style>
  <w:style w:type="character" w:customStyle="1" w:styleId="A1">
    <w:name w:val="A1"/>
    <w:uiPriority w:val="99"/>
    <w:rsid w:val="0055302D"/>
    <w:rPr>
      <w:rFonts w:cs="Proxima Nova Light"/>
      <w:color w:val="000000"/>
      <w:sz w:val="22"/>
      <w:szCs w:val="22"/>
    </w:rPr>
  </w:style>
  <w:style w:type="character" w:customStyle="1" w:styleId="A0">
    <w:name w:val="A0"/>
    <w:uiPriority w:val="99"/>
    <w:rsid w:val="0055302D"/>
    <w:rPr>
      <w:rFonts w:cs="Proxima Nova Light"/>
      <w:color w:val="000000"/>
    </w:rPr>
  </w:style>
  <w:style w:type="character" w:customStyle="1" w:styleId="A6">
    <w:name w:val="A6"/>
    <w:uiPriority w:val="99"/>
    <w:rsid w:val="0055302D"/>
    <w:rPr>
      <w:rFonts w:cs="Proxima Nova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2060">
      <w:bodyDiv w:val="1"/>
      <w:marLeft w:val="0"/>
      <w:marRight w:val="0"/>
      <w:marTop w:val="0"/>
      <w:marBottom w:val="0"/>
      <w:divBdr>
        <w:top w:val="none" w:sz="0" w:space="0" w:color="auto"/>
        <w:left w:val="none" w:sz="0" w:space="0" w:color="auto"/>
        <w:bottom w:val="none" w:sz="0" w:space="0" w:color="auto"/>
        <w:right w:val="none" w:sz="0" w:space="0" w:color="auto"/>
      </w:divBdr>
      <w:divsChild>
        <w:div w:id="1216234731">
          <w:marLeft w:val="0"/>
          <w:marRight w:val="0"/>
          <w:marTop w:val="0"/>
          <w:marBottom w:val="0"/>
          <w:divBdr>
            <w:top w:val="none" w:sz="0" w:space="0" w:color="auto"/>
            <w:left w:val="none" w:sz="0" w:space="0" w:color="auto"/>
            <w:bottom w:val="none" w:sz="0" w:space="0" w:color="auto"/>
            <w:right w:val="none" w:sz="0" w:space="0" w:color="auto"/>
          </w:divBdr>
          <w:divsChild>
            <w:div w:id="1145438523">
              <w:marLeft w:val="0"/>
              <w:marRight w:val="0"/>
              <w:marTop w:val="0"/>
              <w:marBottom w:val="0"/>
              <w:divBdr>
                <w:top w:val="none" w:sz="0" w:space="0" w:color="auto"/>
                <w:left w:val="none" w:sz="0" w:space="0" w:color="auto"/>
                <w:bottom w:val="none" w:sz="0" w:space="0" w:color="auto"/>
                <w:right w:val="none" w:sz="0" w:space="0" w:color="auto"/>
              </w:divBdr>
              <w:divsChild>
                <w:div w:id="243878442">
                  <w:marLeft w:val="0"/>
                  <w:marRight w:val="0"/>
                  <w:marTop w:val="0"/>
                  <w:marBottom w:val="0"/>
                  <w:divBdr>
                    <w:top w:val="none" w:sz="0" w:space="0" w:color="auto"/>
                    <w:left w:val="none" w:sz="0" w:space="0" w:color="auto"/>
                    <w:bottom w:val="none" w:sz="0" w:space="0" w:color="auto"/>
                    <w:right w:val="none" w:sz="0" w:space="0" w:color="auto"/>
                  </w:divBdr>
                  <w:divsChild>
                    <w:div w:id="1231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2087">
      <w:bodyDiv w:val="1"/>
      <w:marLeft w:val="0"/>
      <w:marRight w:val="0"/>
      <w:marTop w:val="0"/>
      <w:marBottom w:val="0"/>
      <w:divBdr>
        <w:top w:val="none" w:sz="0" w:space="0" w:color="auto"/>
        <w:left w:val="none" w:sz="0" w:space="0" w:color="auto"/>
        <w:bottom w:val="none" w:sz="0" w:space="0" w:color="auto"/>
        <w:right w:val="none" w:sz="0" w:space="0" w:color="auto"/>
      </w:divBdr>
    </w:div>
    <w:div w:id="300305516">
      <w:bodyDiv w:val="1"/>
      <w:marLeft w:val="0"/>
      <w:marRight w:val="0"/>
      <w:marTop w:val="0"/>
      <w:marBottom w:val="0"/>
      <w:divBdr>
        <w:top w:val="none" w:sz="0" w:space="0" w:color="auto"/>
        <w:left w:val="none" w:sz="0" w:space="0" w:color="auto"/>
        <w:bottom w:val="none" w:sz="0" w:space="0" w:color="auto"/>
        <w:right w:val="none" w:sz="0" w:space="0" w:color="auto"/>
      </w:divBdr>
    </w:div>
    <w:div w:id="312804032">
      <w:bodyDiv w:val="1"/>
      <w:marLeft w:val="0"/>
      <w:marRight w:val="0"/>
      <w:marTop w:val="0"/>
      <w:marBottom w:val="0"/>
      <w:divBdr>
        <w:top w:val="none" w:sz="0" w:space="0" w:color="auto"/>
        <w:left w:val="none" w:sz="0" w:space="0" w:color="auto"/>
        <w:bottom w:val="none" w:sz="0" w:space="0" w:color="auto"/>
        <w:right w:val="none" w:sz="0" w:space="0" w:color="auto"/>
      </w:divBdr>
    </w:div>
    <w:div w:id="322047294">
      <w:bodyDiv w:val="1"/>
      <w:marLeft w:val="0"/>
      <w:marRight w:val="0"/>
      <w:marTop w:val="0"/>
      <w:marBottom w:val="0"/>
      <w:divBdr>
        <w:top w:val="none" w:sz="0" w:space="0" w:color="auto"/>
        <w:left w:val="none" w:sz="0" w:space="0" w:color="auto"/>
        <w:bottom w:val="none" w:sz="0" w:space="0" w:color="auto"/>
        <w:right w:val="none" w:sz="0" w:space="0" w:color="auto"/>
      </w:divBdr>
      <w:divsChild>
        <w:div w:id="332033649">
          <w:marLeft w:val="0"/>
          <w:marRight w:val="0"/>
          <w:marTop w:val="0"/>
          <w:marBottom w:val="0"/>
          <w:divBdr>
            <w:top w:val="none" w:sz="0" w:space="0" w:color="auto"/>
            <w:left w:val="none" w:sz="0" w:space="0" w:color="auto"/>
            <w:bottom w:val="none" w:sz="0" w:space="0" w:color="auto"/>
            <w:right w:val="none" w:sz="0" w:space="0" w:color="auto"/>
          </w:divBdr>
          <w:divsChild>
            <w:div w:id="1037699767">
              <w:marLeft w:val="0"/>
              <w:marRight w:val="0"/>
              <w:marTop w:val="0"/>
              <w:marBottom w:val="0"/>
              <w:divBdr>
                <w:top w:val="none" w:sz="0" w:space="0" w:color="auto"/>
                <w:left w:val="none" w:sz="0" w:space="0" w:color="auto"/>
                <w:bottom w:val="none" w:sz="0" w:space="0" w:color="auto"/>
                <w:right w:val="none" w:sz="0" w:space="0" w:color="auto"/>
              </w:divBdr>
              <w:divsChild>
                <w:div w:id="1808159531">
                  <w:marLeft w:val="0"/>
                  <w:marRight w:val="0"/>
                  <w:marTop w:val="0"/>
                  <w:marBottom w:val="0"/>
                  <w:divBdr>
                    <w:top w:val="none" w:sz="0" w:space="0" w:color="auto"/>
                    <w:left w:val="none" w:sz="0" w:space="0" w:color="auto"/>
                    <w:bottom w:val="none" w:sz="0" w:space="0" w:color="auto"/>
                    <w:right w:val="none" w:sz="0" w:space="0" w:color="auto"/>
                  </w:divBdr>
                  <w:divsChild>
                    <w:div w:id="21117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7946">
      <w:bodyDiv w:val="1"/>
      <w:marLeft w:val="0"/>
      <w:marRight w:val="0"/>
      <w:marTop w:val="0"/>
      <w:marBottom w:val="0"/>
      <w:divBdr>
        <w:top w:val="none" w:sz="0" w:space="0" w:color="auto"/>
        <w:left w:val="none" w:sz="0" w:space="0" w:color="auto"/>
        <w:bottom w:val="none" w:sz="0" w:space="0" w:color="auto"/>
        <w:right w:val="none" w:sz="0" w:space="0" w:color="auto"/>
      </w:divBdr>
    </w:div>
    <w:div w:id="398795988">
      <w:bodyDiv w:val="1"/>
      <w:marLeft w:val="0"/>
      <w:marRight w:val="0"/>
      <w:marTop w:val="0"/>
      <w:marBottom w:val="0"/>
      <w:divBdr>
        <w:top w:val="none" w:sz="0" w:space="0" w:color="auto"/>
        <w:left w:val="none" w:sz="0" w:space="0" w:color="auto"/>
        <w:bottom w:val="none" w:sz="0" w:space="0" w:color="auto"/>
        <w:right w:val="none" w:sz="0" w:space="0" w:color="auto"/>
      </w:divBdr>
    </w:div>
    <w:div w:id="509494773">
      <w:bodyDiv w:val="1"/>
      <w:marLeft w:val="0"/>
      <w:marRight w:val="0"/>
      <w:marTop w:val="0"/>
      <w:marBottom w:val="0"/>
      <w:divBdr>
        <w:top w:val="none" w:sz="0" w:space="0" w:color="auto"/>
        <w:left w:val="none" w:sz="0" w:space="0" w:color="auto"/>
        <w:bottom w:val="none" w:sz="0" w:space="0" w:color="auto"/>
        <w:right w:val="none" w:sz="0" w:space="0" w:color="auto"/>
      </w:divBdr>
    </w:div>
    <w:div w:id="526211329">
      <w:bodyDiv w:val="1"/>
      <w:marLeft w:val="0"/>
      <w:marRight w:val="0"/>
      <w:marTop w:val="0"/>
      <w:marBottom w:val="0"/>
      <w:divBdr>
        <w:top w:val="none" w:sz="0" w:space="0" w:color="auto"/>
        <w:left w:val="none" w:sz="0" w:space="0" w:color="auto"/>
        <w:bottom w:val="none" w:sz="0" w:space="0" w:color="auto"/>
        <w:right w:val="none" w:sz="0" w:space="0" w:color="auto"/>
      </w:divBdr>
    </w:div>
    <w:div w:id="545069158">
      <w:bodyDiv w:val="1"/>
      <w:marLeft w:val="0"/>
      <w:marRight w:val="0"/>
      <w:marTop w:val="0"/>
      <w:marBottom w:val="0"/>
      <w:divBdr>
        <w:top w:val="none" w:sz="0" w:space="0" w:color="auto"/>
        <w:left w:val="none" w:sz="0" w:space="0" w:color="auto"/>
        <w:bottom w:val="none" w:sz="0" w:space="0" w:color="auto"/>
        <w:right w:val="none" w:sz="0" w:space="0" w:color="auto"/>
      </w:divBdr>
    </w:div>
    <w:div w:id="561797602">
      <w:bodyDiv w:val="1"/>
      <w:marLeft w:val="0"/>
      <w:marRight w:val="0"/>
      <w:marTop w:val="0"/>
      <w:marBottom w:val="0"/>
      <w:divBdr>
        <w:top w:val="none" w:sz="0" w:space="0" w:color="auto"/>
        <w:left w:val="none" w:sz="0" w:space="0" w:color="auto"/>
        <w:bottom w:val="none" w:sz="0" w:space="0" w:color="auto"/>
        <w:right w:val="none" w:sz="0" w:space="0" w:color="auto"/>
      </w:divBdr>
    </w:div>
    <w:div w:id="727996410">
      <w:bodyDiv w:val="1"/>
      <w:marLeft w:val="0"/>
      <w:marRight w:val="0"/>
      <w:marTop w:val="0"/>
      <w:marBottom w:val="0"/>
      <w:divBdr>
        <w:top w:val="none" w:sz="0" w:space="0" w:color="auto"/>
        <w:left w:val="none" w:sz="0" w:space="0" w:color="auto"/>
        <w:bottom w:val="none" w:sz="0" w:space="0" w:color="auto"/>
        <w:right w:val="none" w:sz="0" w:space="0" w:color="auto"/>
      </w:divBdr>
      <w:divsChild>
        <w:div w:id="21515714">
          <w:marLeft w:val="0"/>
          <w:marRight w:val="0"/>
          <w:marTop w:val="0"/>
          <w:marBottom w:val="0"/>
          <w:divBdr>
            <w:top w:val="none" w:sz="0" w:space="0" w:color="auto"/>
            <w:left w:val="none" w:sz="0" w:space="0" w:color="auto"/>
            <w:bottom w:val="none" w:sz="0" w:space="0" w:color="auto"/>
            <w:right w:val="none" w:sz="0" w:space="0" w:color="auto"/>
          </w:divBdr>
          <w:divsChild>
            <w:div w:id="456679224">
              <w:marLeft w:val="0"/>
              <w:marRight w:val="0"/>
              <w:marTop w:val="0"/>
              <w:marBottom w:val="0"/>
              <w:divBdr>
                <w:top w:val="none" w:sz="0" w:space="0" w:color="auto"/>
                <w:left w:val="none" w:sz="0" w:space="0" w:color="auto"/>
                <w:bottom w:val="none" w:sz="0" w:space="0" w:color="auto"/>
                <w:right w:val="none" w:sz="0" w:space="0" w:color="auto"/>
              </w:divBdr>
              <w:divsChild>
                <w:div w:id="1547832291">
                  <w:marLeft w:val="0"/>
                  <w:marRight w:val="0"/>
                  <w:marTop w:val="0"/>
                  <w:marBottom w:val="0"/>
                  <w:divBdr>
                    <w:top w:val="none" w:sz="0" w:space="0" w:color="auto"/>
                    <w:left w:val="none" w:sz="0" w:space="0" w:color="auto"/>
                    <w:bottom w:val="none" w:sz="0" w:space="0" w:color="auto"/>
                    <w:right w:val="none" w:sz="0" w:space="0" w:color="auto"/>
                  </w:divBdr>
                  <w:divsChild>
                    <w:div w:id="17799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2647">
      <w:bodyDiv w:val="1"/>
      <w:marLeft w:val="0"/>
      <w:marRight w:val="0"/>
      <w:marTop w:val="0"/>
      <w:marBottom w:val="0"/>
      <w:divBdr>
        <w:top w:val="none" w:sz="0" w:space="0" w:color="auto"/>
        <w:left w:val="none" w:sz="0" w:space="0" w:color="auto"/>
        <w:bottom w:val="none" w:sz="0" w:space="0" w:color="auto"/>
        <w:right w:val="none" w:sz="0" w:space="0" w:color="auto"/>
      </w:divBdr>
    </w:div>
    <w:div w:id="1014185446">
      <w:bodyDiv w:val="1"/>
      <w:marLeft w:val="0"/>
      <w:marRight w:val="0"/>
      <w:marTop w:val="0"/>
      <w:marBottom w:val="0"/>
      <w:divBdr>
        <w:top w:val="none" w:sz="0" w:space="0" w:color="auto"/>
        <w:left w:val="none" w:sz="0" w:space="0" w:color="auto"/>
        <w:bottom w:val="none" w:sz="0" w:space="0" w:color="auto"/>
        <w:right w:val="none" w:sz="0" w:space="0" w:color="auto"/>
      </w:divBdr>
      <w:divsChild>
        <w:div w:id="1705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155190">
              <w:marLeft w:val="0"/>
              <w:marRight w:val="0"/>
              <w:marTop w:val="0"/>
              <w:marBottom w:val="0"/>
              <w:divBdr>
                <w:top w:val="none" w:sz="0" w:space="0" w:color="auto"/>
                <w:left w:val="none" w:sz="0" w:space="0" w:color="auto"/>
                <w:bottom w:val="none" w:sz="0" w:space="0" w:color="auto"/>
                <w:right w:val="none" w:sz="0" w:space="0" w:color="auto"/>
              </w:divBdr>
              <w:divsChild>
                <w:div w:id="693308571">
                  <w:marLeft w:val="0"/>
                  <w:marRight w:val="0"/>
                  <w:marTop w:val="0"/>
                  <w:marBottom w:val="0"/>
                  <w:divBdr>
                    <w:top w:val="none" w:sz="0" w:space="0" w:color="auto"/>
                    <w:left w:val="none" w:sz="0" w:space="0" w:color="auto"/>
                    <w:bottom w:val="none" w:sz="0" w:space="0" w:color="auto"/>
                    <w:right w:val="none" w:sz="0" w:space="0" w:color="auto"/>
                  </w:divBdr>
                  <w:divsChild>
                    <w:div w:id="2529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805210">
      <w:bodyDiv w:val="1"/>
      <w:marLeft w:val="0"/>
      <w:marRight w:val="0"/>
      <w:marTop w:val="0"/>
      <w:marBottom w:val="0"/>
      <w:divBdr>
        <w:top w:val="none" w:sz="0" w:space="0" w:color="auto"/>
        <w:left w:val="none" w:sz="0" w:space="0" w:color="auto"/>
        <w:bottom w:val="none" w:sz="0" w:space="0" w:color="auto"/>
        <w:right w:val="none" w:sz="0" w:space="0" w:color="auto"/>
      </w:divBdr>
      <w:divsChild>
        <w:div w:id="27410635">
          <w:marLeft w:val="0"/>
          <w:marRight w:val="0"/>
          <w:marTop w:val="0"/>
          <w:marBottom w:val="0"/>
          <w:divBdr>
            <w:top w:val="none" w:sz="0" w:space="0" w:color="auto"/>
            <w:left w:val="none" w:sz="0" w:space="0" w:color="auto"/>
            <w:bottom w:val="none" w:sz="0" w:space="0" w:color="auto"/>
            <w:right w:val="none" w:sz="0" w:space="0" w:color="auto"/>
          </w:divBdr>
          <w:divsChild>
            <w:div w:id="1114787453">
              <w:marLeft w:val="0"/>
              <w:marRight w:val="0"/>
              <w:marTop w:val="0"/>
              <w:marBottom w:val="0"/>
              <w:divBdr>
                <w:top w:val="none" w:sz="0" w:space="0" w:color="auto"/>
                <w:left w:val="none" w:sz="0" w:space="0" w:color="auto"/>
                <w:bottom w:val="none" w:sz="0" w:space="0" w:color="auto"/>
                <w:right w:val="none" w:sz="0" w:space="0" w:color="auto"/>
              </w:divBdr>
            </w:div>
            <w:div w:id="9640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6402">
      <w:bodyDiv w:val="1"/>
      <w:marLeft w:val="0"/>
      <w:marRight w:val="0"/>
      <w:marTop w:val="0"/>
      <w:marBottom w:val="0"/>
      <w:divBdr>
        <w:top w:val="none" w:sz="0" w:space="0" w:color="auto"/>
        <w:left w:val="none" w:sz="0" w:space="0" w:color="auto"/>
        <w:bottom w:val="none" w:sz="0" w:space="0" w:color="auto"/>
        <w:right w:val="none" w:sz="0" w:space="0" w:color="auto"/>
      </w:divBdr>
    </w:div>
    <w:div w:id="1349528753">
      <w:bodyDiv w:val="1"/>
      <w:marLeft w:val="0"/>
      <w:marRight w:val="0"/>
      <w:marTop w:val="0"/>
      <w:marBottom w:val="0"/>
      <w:divBdr>
        <w:top w:val="none" w:sz="0" w:space="0" w:color="auto"/>
        <w:left w:val="none" w:sz="0" w:space="0" w:color="auto"/>
        <w:bottom w:val="none" w:sz="0" w:space="0" w:color="auto"/>
        <w:right w:val="none" w:sz="0" w:space="0" w:color="auto"/>
      </w:divBdr>
    </w:div>
    <w:div w:id="1370379513">
      <w:bodyDiv w:val="1"/>
      <w:marLeft w:val="0"/>
      <w:marRight w:val="0"/>
      <w:marTop w:val="0"/>
      <w:marBottom w:val="0"/>
      <w:divBdr>
        <w:top w:val="none" w:sz="0" w:space="0" w:color="auto"/>
        <w:left w:val="none" w:sz="0" w:space="0" w:color="auto"/>
        <w:bottom w:val="none" w:sz="0" w:space="0" w:color="auto"/>
        <w:right w:val="none" w:sz="0" w:space="0" w:color="auto"/>
      </w:divBdr>
    </w:div>
    <w:div w:id="1402872946">
      <w:bodyDiv w:val="1"/>
      <w:marLeft w:val="0"/>
      <w:marRight w:val="0"/>
      <w:marTop w:val="0"/>
      <w:marBottom w:val="0"/>
      <w:divBdr>
        <w:top w:val="none" w:sz="0" w:space="0" w:color="auto"/>
        <w:left w:val="none" w:sz="0" w:space="0" w:color="auto"/>
        <w:bottom w:val="none" w:sz="0" w:space="0" w:color="auto"/>
        <w:right w:val="none" w:sz="0" w:space="0" w:color="auto"/>
      </w:divBdr>
    </w:div>
    <w:div w:id="1443719524">
      <w:bodyDiv w:val="1"/>
      <w:marLeft w:val="0"/>
      <w:marRight w:val="0"/>
      <w:marTop w:val="0"/>
      <w:marBottom w:val="0"/>
      <w:divBdr>
        <w:top w:val="none" w:sz="0" w:space="0" w:color="auto"/>
        <w:left w:val="none" w:sz="0" w:space="0" w:color="auto"/>
        <w:bottom w:val="none" w:sz="0" w:space="0" w:color="auto"/>
        <w:right w:val="none" w:sz="0" w:space="0" w:color="auto"/>
      </w:divBdr>
    </w:div>
    <w:div w:id="1488472705">
      <w:bodyDiv w:val="1"/>
      <w:marLeft w:val="0"/>
      <w:marRight w:val="0"/>
      <w:marTop w:val="0"/>
      <w:marBottom w:val="0"/>
      <w:divBdr>
        <w:top w:val="none" w:sz="0" w:space="0" w:color="auto"/>
        <w:left w:val="none" w:sz="0" w:space="0" w:color="auto"/>
        <w:bottom w:val="none" w:sz="0" w:space="0" w:color="auto"/>
        <w:right w:val="none" w:sz="0" w:space="0" w:color="auto"/>
      </w:divBdr>
    </w:div>
    <w:div w:id="1622494841">
      <w:bodyDiv w:val="1"/>
      <w:marLeft w:val="0"/>
      <w:marRight w:val="0"/>
      <w:marTop w:val="0"/>
      <w:marBottom w:val="0"/>
      <w:divBdr>
        <w:top w:val="none" w:sz="0" w:space="0" w:color="auto"/>
        <w:left w:val="none" w:sz="0" w:space="0" w:color="auto"/>
        <w:bottom w:val="none" w:sz="0" w:space="0" w:color="auto"/>
        <w:right w:val="none" w:sz="0" w:space="0" w:color="auto"/>
      </w:divBdr>
    </w:div>
    <w:div w:id="1714695207">
      <w:bodyDiv w:val="1"/>
      <w:marLeft w:val="0"/>
      <w:marRight w:val="0"/>
      <w:marTop w:val="0"/>
      <w:marBottom w:val="0"/>
      <w:divBdr>
        <w:top w:val="none" w:sz="0" w:space="0" w:color="auto"/>
        <w:left w:val="none" w:sz="0" w:space="0" w:color="auto"/>
        <w:bottom w:val="none" w:sz="0" w:space="0" w:color="auto"/>
        <w:right w:val="none" w:sz="0" w:space="0" w:color="auto"/>
      </w:divBdr>
    </w:div>
    <w:div w:id="1754742666">
      <w:bodyDiv w:val="1"/>
      <w:marLeft w:val="0"/>
      <w:marRight w:val="0"/>
      <w:marTop w:val="0"/>
      <w:marBottom w:val="0"/>
      <w:divBdr>
        <w:top w:val="none" w:sz="0" w:space="0" w:color="auto"/>
        <w:left w:val="none" w:sz="0" w:space="0" w:color="auto"/>
        <w:bottom w:val="none" w:sz="0" w:space="0" w:color="auto"/>
        <w:right w:val="none" w:sz="0" w:space="0" w:color="auto"/>
      </w:divBdr>
    </w:div>
    <w:div w:id="1771773549">
      <w:bodyDiv w:val="1"/>
      <w:marLeft w:val="0"/>
      <w:marRight w:val="0"/>
      <w:marTop w:val="0"/>
      <w:marBottom w:val="0"/>
      <w:divBdr>
        <w:top w:val="none" w:sz="0" w:space="0" w:color="auto"/>
        <w:left w:val="none" w:sz="0" w:space="0" w:color="auto"/>
        <w:bottom w:val="none" w:sz="0" w:space="0" w:color="auto"/>
        <w:right w:val="none" w:sz="0" w:space="0" w:color="auto"/>
      </w:divBdr>
    </w:div>
    <w:div w:id="1776435765">
      <w:bodyDiv w:val="1"/>
      <w:marLeft w:val="0"/>
      <w:marRight w:val="0"/>
      <w:marTop w:val="0"/>
      <w:marBottom w:val="0"/>
      <w:divBdr>
        <w:top w:val="none" w:sz="0" w:space="0" w:color="auto"/>
        <w:left w:val="none" w:sz="0" w:space="0" w:color="auto"/>
        <w:bottom w:val="none" w:sz="0" w:space="0" w:color="auto"/>
        <w:right w:val="none" w:sz="0" w:space="0" w:color="auto"/>
      </w:divBdr>
    </w:div>
    <w:div w:id="1868786717">
      <w:bodyDiv w:val="1"/>
      <w:marLeft w:val="0"/>
      <w:marRight w:val="0"/>
      <w:marTop w:val="0"/>
      <w:marBottom w:val="0"/>
      <w:divBdr>
        <w:top w:val="none" w:sz="0" w:space="0" w:color="auto"/>
        <w:left w:val="none" w:sz="0" w:space="0" w:color="auto"/>
        <w:bottom w:val="none" w:sz="0" w:space="0" w:color="auto"/>
        <w:right w:val="none" w:sz="0" w:space="0" w:color="auto"/>
      </w:divBdr>
      <w:divsChild>
        <w:div w:id="384916556">
          <w:marLeft w:val="0"/>
          <w:marRight w:val="0"/>
          <w:marTop w:val="0"/>
          <w:marBottom w:val="0"/>
          <w:divBdr>
            <w:top w:val="none" w:sz="0" w:space="0" w:color="auto"/>
            <w:left w:val="none" w:sz="0" w:space="0" w:color="auto"/>
            <w:bottom w:val="none" w:sz="0" w:space="0" w:color="auto"/>
            <w:right w:val="none" w:sz="0" w:space="0" w:color="auto"/>
          </w:divBdr>
        </w:div>
      </w:divsChild>
    </w:div>
    <w:div w:id="1950310009">
      <w:bodyDiv w:val="1"/>
      <w:marLeft w:val="0"/>
      <w:marRight w:val="0"/>
      <w:marTop w:val="0"/>
      <w:marBottom w:val="0"/>
      <w:divBdr>
        <w:top w:val="none" w:sz="0" w:space="0" w:color="auto"/>
        <w:left w:val="none" w:sz="0" w:space="0" w:color="auto"/>
        <w:bottom w:val="none" w:sz="0" w:space="0" w:color="auto"/>
        <w:right w:val="none" w:sz="0" w:space="0" w:color="auto"/>
      </w:divBdr>
    </w:div>
    <w:div w:id="2002587007">
      <w:bodyDiv w:val="1"/>
      <w:marLeft w:val="0"/>
      <w:marRight w:val="0"/>
      <w:marTop w:val="0"/>
      <w:marBottom w:val="0"/>
      <w:divBdr>
        <w:top w:val="none" w:sz="0" w:space="0" w:color="auto"/>
        <w:left w:val="none" w:sz="0" w:space="0" w:color="auto"/>
        <w:bottom w:val="none" w:sz="0" w:space="0" w:color="auto"/>
        <w:right w:val="none" w:sz="0" w:space="0" w:color="auto"/>
      </w:divBdr>
    </w:div>
    <w:div w:id="2024434408">
      <w:bodyDiv w:val="1"/>
      <w:marLeft w:val="0"/>
      <w:marRight w:val="0"/>
      <w:marTop w:val="0"/>
      <w:marBottom w:val="0"/>
      <w:divBdr>
        <w:top w:val="none" w:sz="0" w:space="0" w:color="auto"/>
        <w:left w:val="none" w:sz="0" w:space="0" w:color="auto"/>
        <w:bottom w:val="none" w:sz="0" w:space="0" w:color="auto"/>
        <w:right w:val="none" w:sz="0" w:space="0" w:color="auto"/>
      </w:divBdr>
    </w:div>
    <w:div w:id="2064089009">
      <w:bodyDiv w:val="1"/>
      <w:marLeft w:val="0"/>
      <w:marRight w:val="0"/>
      <w:marTop w:val="0"/>
      <w:marBottom w:val="0"/>
      <w:divBdr>
        <w:top w:val="none" w:sz="0" w:space="0" w:color="auto"/>
        <w:left w:val="none" w:sz="0" w:space="0" w:color="auto"/>
        <w:bottom w:val="none" w:sz="0" w:space="0" w:color="auto"/>
        <w:right w:val="none" w:sz="0" w:space="0" w:color="auto"/>
      </w:divBdr>
    </w:div>
    <w:div w:id="2065832993">
      <w:bodyDiv w:val="1"/>
      <w:marLeft w:val="0"/>
      <w:marRight w:val="0"/>
      <w:marTop w:val="0"/>
      <w:marBottom w:val="0"/>
      <w:divBdr>
        <w:top w:val="none" w:sz="0" w:space="0" w:color="auto"/>
        <w:left w:val="none" w:sz="0" w:space="0" w:color="auto"/>
        <w:bottom w:val="none" w:sz="0" w:space="0" w:color="auto"/>
        <w:right w:val="none" w:sz="0" w:space="0" w:color="auto"/>
      </w:divBdr>
    </w:div>
    <w:div w:id="20855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og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s.businesswire.com/ct/CT?id=smartlink&amp;url=http%3A%2F%2Fhologic.com%2Fultrasound%2FMACH-40&amp;esheet=52245785&amp;newsitemid=20200708005208&amp;lan=en-US&amp;anchor=hologic.com%2Fultrasound%2FMACH-40&amp;index=1&amp;md5=87e431986b1ea46810467349377e67c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ne.mazur@hologi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menshealth@holo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41098DAF9BE04B859934B85CB0FADA" ma:contentTypeVersion="4" ma:contentTypeDescription="Create a new document." ma:contentTypeScope="" ma:versionID="0e79411218967bbd1e96c801dfd0e1be">
  <xsd:schema xmlns:xsd="http://www.w3.org/2001/XMLSchema" xmlns:xs="http://www.w3.org/2001/XMLSchema" xmlns:p="http://schemas.microsoft.com/office/2006/metadata/properties" xmlns:ns3="8a395159-2eae-4906-8120-533aa4d22b41" targetNamespace="http://schemas.microsoft.com/office/2006/metadata/properties" ma:root="true" ma:fieldsID="a383bf226024dc0cd54796bdac78cb62" ns3:_="">
    <xsd:import namespace="8a395159-2eae-4906-8120-533aa4d22b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5159-2eae-4906-8120-533aa4d22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2525-E6BC-42E4-BF45-A1AB4A78A1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AF88AB-60B7-43EC-8093-66AA49577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5159-2eae-4906-8120-533aa4d22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FC3D0-E800-4C1D-92D2-0C4A5472C30F}">
  <ds:schemaRefs>
    <ds:schemaRef ds:uri="http://schemas.microsoft.com/sharepoint/v3/contenttype/forms"/>
  </ds:schemaRefs>
</ds:datastoreItem>
</file>

<file path=customXml/itemProps4.xml><?xml version="1.0" encoding="utf-8"?>
<ds:datastoreItem xmlns:ds="http://schemas.openxmlformats.org/officeDocument/2006/customXml" ds:itemID="{65469F19-910E-164E-99B4-B23699EA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Michelson</dc:creator>
  <cp:keywords/>
  <dc:description/>
  <cp:lastModifiedBy>Maurin, Manon</cp:lastModifiedBy>
  <cp:revision>2</cp:revision>
  <cp:lastPrinted>2020-11-17T19:29:00Z</cp:lastPrinted>
  <dcterms:created xsi:type="dcterms:W3CDTF">2020-12-21T14:55:00Z</dcterms:created>
  <dcterms:modified xsi:type="dcterms:W3CDTF">2020-12-21T14:55:00Z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0x0101006D41098DAF9BE04B859934B85CB0FADA</vt:lpwstr>
  </property>
</Properties>
</file>